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CE" w:rsidRPr="00825651" w:rsidRDefault="00DD2CCE" w:rsidP="00DD2CCE">
      <w:pPr>
        <w:pStyle w:val="2"/>
        <w:spacing w:before="0" w:after="0" w:line="360" w:lineRule="auto"/>
      </w:pPr>
      <w:bookmarkStart w:id="0" w:name="_Toc319913298"/>
      <w:bookmarkStart w:id="1" w:name="_Toc322003243"/>
      <w:bookmarkStart w:id="2" w:name="_Toc324147852"/>
      <w:bookmarkStart w:id="3" w:name="_Toc324151007"/>
      <w:bookmarkStart w:id="4" w:name="_Toc324151313"/>
      <w:bookmarkStart w:id="5" w:name="_Toc326046556"/>
      <w:r w:rsidRPr="00825651">
        <w:rPr>
          <w:rFonts w:hint="eastAsia"/>
        </w:rPr>
        <w:t>北京大学关于在华举办国际</w:t>
      </w:r>
      <w:r w:rsidR="00A05A53">
        <w:rPr>
          <w:rFonts w:hint="eastAsia"/>
        </w:rPr>
        <w:t>学术</w:t>
      </w:r>
      <w:r w:rsidRPr="00825651">
        <w:rPr>
          <w:rFonts w:hint="eastAsia"/>
        </w:rPr>
        <w:t>会议的规定</w:t>
      </w:r>
      <w:bookmarkEnd w:id="0"/>
      <w:bookmarkEnd w:id="1"/>
      <w:bookmarkEnd w:id="2"/>
      <w:bookmarkEnd w:id="3"/>
      <w:bookmarkEnd w:id="4"/>
      <w:bookmarkEnd w:id="5"/>
    </w:p>
    <w:p w:rsidR="00DD2CCE" w:rsidRDefault="009C0E97" w:rsidP="00DD2CCE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</w:t>
      </w:r>
      <w:r w:rsidR="00B176D5">
        <w:rPr>
          <w:rFonts w:ascii="仿宋_GB2312" w:eastAsia="仿宋_GB2312"/>
          <w:sz w:val="24"/>
        </w:rPr>
        <w:t>2</w:t>
      </w:r>
      <w:r w:rsidR="002F17B7"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年</w:t>
      </w:r>
      <w:r w:rsidR="002F17B7">
        <w:rPr>
          <w:rFonts w:ascii="仿宋_GB2312" w:eastAsia="仿宋_GB2312"/>
          <w:sz w:val="24"/>
        </w:rPr>
        <w:t>9</w:t>
      </w:r>
      <w:bookmarkStart w:id="6" w:name="_GoBack"/>
      <w:bookmarkEnd w:id="6"/>
      <w:r>
        <w:rPr>
          <w:rFonts w:ascii="仿宋_GB2312" w:eastAsia="仿宋_GB2312" w:hint="eastAsia"/>
          <w:sz w:val="24"/>
        </w:rPr>
        <w:t>月修订</w:t>
      </w:r>
    </w:p>
    <w:p w:rsidR="009C0E97" w:rsidRPr="0080617A" w:rsidRDefault="009C0E97" w:rsidP="00DD2CC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DD2CCE" w:rsidRPr="00825651" w:rsidRDefault="00DD2CCE" w:rsidP="00DD2C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25651">
        <w:rPr>
          <w:rFonts w:ascii="宋体" w:hAnsi="宋体" w:hint="eastAsia"/>
          <w:sz w:val="24"/>
          <w:szCs w:val="24"/>
        </w:rPr>
        <w:t>为进一步加强我校在华举办国际</w:t>
      </w:r>
      <w:r w:rsidR="00A05A53">
        <w:rPr>
          <w:rFonts w:ascii="宋体" w:hAnsi="宋体" w:hint="eastAsia"/>
          <w:sz w:val="24"/>
          <w:szCs w:val="24"/>
        </w:rPr>
        <w:t>学术</w:t>
      </w:r>
      <w:r w:rsidRPr="00825651">
        <w:rPr>
          <w:rFonts w:ascii="宋体" w:hAnsi="宋体" w:hint="eastAsia"/>
          <w:sz w:val="24"/>
          <w:szCs w:val="24"/>
        </w:rPr>
        <w:t>会议的管理，促进国际会议管理工作的规范化和程序化，提高举办国际会议的质量和效益，根据教育部国际司</w:t>
      </w:r>
      <w:r w:rsidR="000D3C08">
        <w:rPr>
          <w:rFonts w:ascii="宋体" w:hAnsi="宋体" w:hint="eastAsia"/>
          <w:sz w:val="24"/>
          <w:szCs w:val="24"/>
        </w:rPr>
        <w:t>印发的《在华举办国际会议管理工作手册》以及教育部关于在华举办国际会议的相关文件精神，</w:t>
      </w:r>
      <w:r w:rsidRPr="00825651">
        <w:rPr>
          <w:rFonts w:ascii="宋体" w:hAnsi="宋体" w:hint="eastAsia"/>
          <w:sz w:val="24"/>
          <w:szCs w:val="24"/>
        </w:rPr>
        <w:t>结合我校实际情况，</w:t>
      </w:r>
      <w:r w:rsidR="00A05A53">
        <w:rPr>
          <w:rFonts w:ascii="宋体" w:hAnsi="宋体" w:hint="eastAsia"/>
          <w:sz w:val="24"/>
          <w:szCs w:val="24"/>
        </w:rPr>
        <w:t>特</w:t>
      </w:r>
      <w:r w:rsidRPr="00825651">
        <w:rPr>
          <w:rFonts w:ascii="宋体" w:hAnsi="宋体" w:hint="eastAsia"/>
          <w:sz w:val="24"/>
          <w:szCs w:val="24"/>
        </w:rPr>
        <w:t>制订本规定。</w:t>
      </w:r>
    </w:p>
    <w:p w:rsidR="00DD2CCE" w:rsidRPr="000928C8" w:rsidRDefault="00DD2CCE" w:rsidP="00DD2CC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928C8">
        <w:rPr>
          <w:rFonts w:ascii="宋体" w:hAnsi="宋体" w:hint="eastAsia"/>
          <w:b/>
          <w:sz w:val="24"/>
          <w:szCs w:val="24"/>
        </w:rPr>
        <w:t>本规定适用于我校各院、系、所、中心主办、承办、</w:t>
      </w:r>
      <w:r w:rsidR="00E30FF4" w:rsidRPr="000928C8">
        <w:rPr>
          <w:rFonts w:ascii="宋体" w:hAnsi="宋体" w:hint="eastAsia"/>
          <w:b/>
          <w:sz w:val="24"/>
          <w:szCs w:val="24"/>
        </w:rPr>
        <w:t>合</w:t>
      </w:r>
      <w:r w:rsidRPr="000928C8">
        <w:rPr>
          <w:rFonts w:ascii="宋体" w:hAnsi="宋体" w:hint="eastAsia"/>
          <w:b/>
          <w:sz w:val="24"/>
          <w:szCs w:val="24"/>
        </w:rPr>
        <w:t>办的与会者来自</w:t>
      </w:r>
      <w:r w:rsidR="00733FE2" w:rsidRPr="000928C8">
        <w:rPr>
          <w:rFonts w:ascii="宋体" w:hAnsi="宋体" w:hint="eastAsia"/>
          <w:b/>
          <w:sz w:val="24"/>
          <w:szCs w:val="24"/>
        </w:rPr>
        <w:t>三个及三</w:t>
      </w:r>
      <w:r w:rsidRPr="000928C8">
        <w:rPr>
          <w:rFonts w:ascii="宋体" w:hAnsi="宋体" w:hint="eastAsia"/>
          <w:b/>
          <w:sz w:val="24"/>
          <w:szCs w:val="24"/>
        </w:rPr>
        <w:t>个以上国家的会议、论坛和研讨会等</w:t>
      </w:r>
      <w:r w:rsidR="00733FE2" w:rsidRPr="000928C8">
        <w:rPr>
          <w:rFonts w:ascii="宋体" w:hAnsi="宋体" w:hint="eastAsia"/>
          <w:b/>
          <w:sz w:val="24"/>
          <w:szCs w:val="24"/>
        </w:rPr>
        <w:t>。双边会议参照本规定执行</w:t>
      </w:r>
      <w:r w:rsidRPr="000928C8">
        <w:rPr>
          <w:rFonts w:ascii="宋体" w:hAnsi="宋体" w:hint="eastAsia"/>
          <w:b/>
          <w:sz w:val="24"/>
          <w:szCs w:val="24"/>
        </w:rPr>
        <w:t>。</w:t>
      </w:r>
    </w:p>
    <w:p w:rsidR="00DD2CCE" w:rsidRPr="002F17B7" w:rsidRDefault="00DD2CCE" w:rsidP="00DD2CCE">
      <w:pPr>
        <w:spacing w:line="360" w:lineRule="auto"/>
        <w:rPr>
          <w:rFonts w:ascii="宋体" w:hAnsi="宋体"/>
          <w:sz w:val="24"/>
          <w:szCs w:val="24"/>
        </w:rPr>
      </w:pPr>
      <w:r w:rsidRPr="002F17B7">
        <w:rPr>
          <w:rFonts w:ascii="宋体" w:hAnsi="宋体" w:hint="eastAsia"/>
          <w:sz w:val="24"/>
          <w:szCs w:val="24"/>
        </w:rPr>
        <w:t>一、管理原则</w:t>
      </w:r>
    </w:p>
    <w:p w:rsidR="00DD2CCE" w:rsidRPr="00EE4FF8" w:rsidRDefault="00DD2CCE" w:rsidP="00DD2C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E4FF8">
        <w:rPr>
          <w:rFonts w:ascii="宋体" w:hAnsi="宋体"/>
          <w:sz w:val="24"/>
          <w:szCs w:val="24"/>
        </w:rPr>
        <w:t>1</w:t>
      </w:r>
      <w:r w:rsidRPr="00EE4FF8">
        <w:rPr>
          <w:rFonts w:ascii="宋体" w:hAnsi="宋体" w:hint="eastAsia"/>
          <w:sz w:val="24"/>
          <w:szCs w:val="24"/>
        </w:rPr>
        <w:t>、举办国际学术会议</w:t>
      </w:r>
      <w:r w:rsidR="00BC36B4">
        <w:rPr>
          <w:rFonts w:ascii="宋体" w:hAnsi="宋体" w:hint="eastAsia"/>
          <w:sz w:val="24"/>
          <w:szCs w:val="24"/>
        </w:rPr>
        <w:t>应</w:t>
      </w:r>
      <w:r w:rsidR="00920972">
        <w:rPr>
          <w:rFonts w:ascii="宋体" w:hAnsi="宋体" w:hint="eastAsia"/>
          <w:sz w:val="24"/>
          <w:szCs w:val="24"/>
        </w:rPr>
        <w:t>符合国家根本利益，有利于促进经济社会发展，有利于推动教育和科研领域国际合作，有利于提高我国国际学术影响力和话语权</w:t>
      </w:r>
      <w:r w:rsidRPr="00EE4FF8">
        <w:rPr>
          <w:rFonts w:ascii="宋体" w:hAnsi="宋体" w:hint="eastAsia"/>
          <w:sz w:val="24"/>
          <w:szCs w:val="24"/>
        </w:rPr>
        <w:t>；</w:t>
      </w:r>
    </w:p>
    <w:p w:rsidR="00DD2CCE" w:rsidRPr="00EE4FF8" w:rsidRDefault="00DD2CCE" w:rsidP="00DD2C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E4FF8">
        <w:rPr>
          <w:rFonts w:ascii="宋体" w:hAnsi="宋体"/>
          <w:sz w:val="24"/>
          <w:szCs w:val="24"/>
        </w:rPr>
        <w:t>2</w:t>
      </w:r>
      <w:r w:rsidRPr="00EE4FF8">
        <w:rPr>
          <w:rFonts w:ascii="宋体" w:hAnsi="宋体" w:hint="eastAsia"/>
          <w:sz w:val="24"/>
          <w:szCs w:val="24"/>
        </w:rPr>
        <w:t>、举办国际会议应</w:t>
      </w:r>
      <w:r w:rsidR="00920972">
        <w:rPr>
          <w:rFonts w:ascii="宋体" w:hAnsi="宋体" w:hint="eastAsia"/>
          <w:sz w:val="24"/>
          <w:szCs w:val="24"/>
        </w:rPr>
        <w:t>深入研究国</w:t>
      </w:r>
      <w:r w:rsidR="00253D6D">
        <w:rPr>
          <w:rFonts w:ascii="宋体" w:hAnsi="宋体" w:hint="eastAsia"/>
          <w:sz w:val="24"/>
          <w:szCs w:val="24"/>
        </w:rPr>
        <w:t>家</w:t>
      </w:r>
      <w:r w:rsidR="00920972">
        <w:rPr>
          <w:rFonts w:ascii="宋体" w:hAnsi="宋体" w:hint="eastAsia"/>
          <w:sz w:val="24"/>
          <w:szCs w:val="24"/>
        </w:rPr>
        <w:t>急需、关键、重点学科领域的重要议题</w:t>
      </w:r>
      <w:r w:rsidRPr="00EE4FF8">
        <w:rPr>
          <w:rFonts w:ascii="宋体" w:hAnsi="宋体" w:hint="eastAsia"/>
          <w:sz w:val="24"/>
          <w:szCs w:val="24"/>
        </w:rPr>
        <w:t>，坚持</w:t>
      </w:r>
      <w:r w:rsidR="00E30FF4">
        <w:rPr>
          <w:rFonts w:ascii="宋体" w:hAnsi="宋体" w:hint="eastAsia"/>
          <w:sz w:val="24"/>
          <w:szCs w:val="24"/>
        </w:rPr>
        <w:t>以我为主，目的明确，</w:t>
      </w:r>
      <w:r w:rsidR="00733FE2">
        <w:rPr>
          <w:rFonts w:ascii="宋体" w:hAnsi="宋体" w:hint="eastAsia"/>
          <w:sz w:val="24"/>
          <w:szCs w:val="24"/>
        </w:rPr>
        <w:t>主题鲜明；</w:t>
      </w:r>
    </w:p>
    <w:p w:rsidR="00DD2CCE" w:rsidRPr="00EE4FF8" w:rsidRDefault="00DD2CCE" w:rsidP="00DD2C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E4FF8">
        <w:rPr>
          <w:rFonts w:ascii="宋体" w:hAnsi="宋体"/>
          <w:sz w:val="24"/>
          <w:szCs w:val="24"/>
        </w:rPr>
        <w:t>3</w:t>
      </w:r>
      <w:r w:rsidRPr="00EE4FF8">
        <w:rPr>
          <w:rFonts w:ascii="宋体" w:hAnsi="宋体" w:hint="eastAsia"/>
          <w:sz w:val="24"/>
          <w:szCs w:val="24"/>
        </w:rPr>
        <w:t>、举办国际会议应坚持厉行节约、讲求实效</w:t>
      </w:r>
      <w:r w:rsidR="00733FE2">
        <w:rPr>
          <w:rFonts w:ascii="宋体" w:hAnsi="宋体" w:hint="eastAsia"/>
          <w:sz w:val="24"/>
          <w:szCs w:val="24"/>
        </w:rPr>
        <w:t>的原则，切实</w:t>
      </w:r>
      <w:r w:rsidR="00733FE2" w:rsidRPr="00733FE2">
        <w:rPr>
          <w:rFonts w:ascii="宋体" w:hAnsi="宋体" w:hint="eastAsia"/>
          <w:sz w:val="24"/>
          <w:szCs w:val="24"/>
        </w:rPr>
        <w:t>提升国际会议的质量和实效</w:t>
      </w:r>
      <w:r w:rsidRPr="00EE4FF8">
        <w:rPr>
          <w:rFonts w:ascii="宋体" w:hAnsi="宋体" w:hint="eastAsia"/>
          <w:sz w:val="24"/>
          <w:szCs w:val="24"/>
        </w:rPr>
        <w:t>；</w:t>
      </w:r>
    </w:p>
    <w:p w:rsidR="00DD2CCE" w:rsidRPr="000928C8" w:rsidRDefault="00DD2CCE" w:rsidP="00DD2CC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928C8">
        <w:rPr>
          <w:rFonts w:ascii="宋体" w:hAnsi="宋体"/>
          <w:b/>
          <w:sz w:val="24"/>
          <w:szCs w:val="24"/>
        </w:rPr>
        <w:t>4</w:t>
      </w:r>
      <w:r w:rsidRPr="000928C8">
        <w:rPr>
          <w:rFonts w:ascii="宋体" w:hAnsi="宋体" w:hint="eastAsia"/>
          <w:b/>
          <w:sz w:val="24"/>
          <w:szCs w:val="24"/>
        </w:rPr>
        <w:t>、举办国际会议的相关要求：</w:t>
      </w:r>
    </w:p>
    <w:p w:rsidR="00DD2CCE" w:rsidRPr="000928C8" w:rsidRDefault="00DD2CCE" w:rsidP="00DD2CC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928C8">
        <w:rPr>
          <w:rFonts w:ascii="宋体" w:hAnsi="宋体" w:hint="eastAsia"/>
          <w:b/>
          <w:sz w:val="24"/>
          <w:szCs w:val="24"/>
        </w:rPr>
        <w:t>①原则上不得跨地区举办国际会议</w:t>
      </w:r>
      <w:r w:rsidR="00BC36B4" w:rsidRPr="000928C8">
        <w:rPr>
          <w:rFonts w:ascii="宋体" w:hAnsi="宋体" w:hint="eastAsia"/>
          <w:b/>
          <w:sz w:val="24"/>
          <w:szCs w:val="24"/>
        </w:rPr>
        <w:t>，确有必要的需提供</w:t>
      </w:r>
      <w:r w:rsidR="00962CB1" w:rsidRPr="000928C8">
        <w:rPr>
          <w:rFonts w:ascii="宋体" w:hAnsi="宋体" w:hint="eastAsia"/>
          <w:b/>
          <w:sz w:val="24"/>
          <w:szCs w:val="24"/>
        </w:rPr>
        <w:t>会议</w:t>
      </w:r>
      <w:r w:rsidR="00BC36B4" w:rsidRPr="000928C8">
        <w:rPr>
          <w:rFonts w:ascii="宋体" w:hAnsi="宋体" w:hint="eastAsia"/>
          <w:b/>
          <w:sz w:val="24"/>
          <w:szCs w:val="24"/>
        </w:rPr>
        <w:t>举办地所在省政府外事办公室出具的无异议函</w:t>
      </w:r>
      <w:r w:rsidRPr="000928C8">
        <w:rPr>
          <w:rFonts w:ascii="宋体" w:hAnsi="宋体" w:hint="eastAsia"/>
          <w:b/>
          <w:sz w:val="24"/>
          <w:szCs w:val="24"/>
        </w:rPr>
        <w:t>；</w:t>
      </w:r>
    </w:p>
    <w:p w:rsidR="00DD2CCE" w:rsidRPr="000928C8" w:rsidRDefault="00DD2CCE" w:rsidP="00DD2CC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928C8">
        <w:rPr>
          <w:rFonts w:ascii="宋体" w:hAnsi="宋体" w:hint="eastAsia"/>
          <w:b/>
          <w:sz w:val="24"/>
          <w:szCs w:val="24"/>
        </w:rPr>
        <w:t>②举办国际会议的会期和地点应避免与国家举办的重大国际性活动（如奥运会、世博会等）冲突；</w:t>
      </w:r>
    </w:p>
    <w:p w:rsidR="00DD2CCE" w:rsidRPr="000928C8" w:rsidRDefault="00DD2CCE" w:rsidP="00DD2CC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928C8">
        <w:rPr>
          <w:rFonts w:ascii="宋体" w:hAnsi="宋体" w:hint="eastAsia"/>
          <w:b/>
          <w:sz w:val="24"/>
          <w:szCs w:val="24"/>
        </w:rPr>
        <w:t>③</w:t>
      </w:r>
      <w:r w:rsidR="00FF6F21" w:rsidRPr="000928C8">
        <w:rPr>
          <w:rFonts w:ascii="宋体" w:hAnsi="宋体" w:hint="eastAsia"/>
          <w:b/>
          <w:sz w:val="24"/>
          <w:szCs w:val="24"/>
        </w:rPr>
        <w:t>原则上</w:t>
      </w:r>
      <w:r w:rsidRPr="000928C8">
        <w:rPr>
          <w:rFonts w:ascii="宋体" w:hAnsi="宋体" w:hint="eastAsia"/>
          <w:b/>
          <w:color w:val="000000" w:themeColor="text1"/>
          <w:sz w:val="24"/>
          <w:szCs w:val="24"/>
        </w:rPr>
        <w:t>不邀请</w:t>
      </w:r>
      <w:r w:rsidR="00BB02D0" w:rsidRPr="000928C8">
        <w:rPr>
          <w:rFonts w:ascii="宋体" w:hAnsi="宋体" w:hint="eastAsia"/>
          <w:b/>
          <w:color w:val="000000" w:themeColor="text1"/>
          <w:sz w:val="24"/>
          <w:szCs w:val="24"/>
        </w:rPr>
        <w:t>国家领导人、</w:t>
      </w:r>
      <w:r w:rsidRPr="000928C8">
        <w:rPr>
          <w:rFonts w:ascii="宋体" w:hAnsi="宋体" w:hint="eastAsia"/>
          <w:b/>
          <w:color w:val="000000" w:themeColor="text1"/>
          <w:sz w:val="24"/>
          <w:szCs w:val="24"/>
        </w:rPr>
        <w:t>外国政要、前政要及外国驻华使（领）馆人员参加国际会议</w:t>
      </w:r>
      <w:r w:rsidR="00990DAC" w:rsidRPr="000928C8">
        <w:rPr>
          <w:rFonts w:ascii="宋体" w:hAnsi="宋体" w:hint="eastAsia"/>
          <w:b/>
          <w:color w:val="000000" w:themeColor="text1"/>
          <w:sz w:val="24"/>
          <w:szCs w:val="24"/>
        </w:rPr>
        <w:t>，</w:t>
      </w:r>
      <w:r w:rsidR="00FF6F21" w:rsidRPr="000928C8">
        <w:rPr>
          <w:rFonts w:ascii="宋体" w:hAnsi="宋体" w:hint="eastAsia"/>
          <w:b/>
          <w:color w:val="000000" w:themeColor="text1"/>
          <w:sz w:val="24"/>
          <w:szCs w:val="24"/>
        </w:rPr>
        <w:t>确有必要邀请的应提前报批</w:t>
      </w:r>
      <w:r w:rsidRPr="000928C8">
        <w:rPr>
          <w:rFonts w:ascii="宋体" w:hAnsi="宋体" w:hint="eastAsia"/>
          <w:b/>
          <w:color w:val="000000" w:themeColor="text1"/>
          <w:sz w:val="24"/>
          <w:szCs w:val="24"/>
        </w:rPr>
        <w:t>；</w:t>
      </w:r>
    </w:p>
    <w:p w:rsidR="00DD2CCE" w:rsidRPr="000928C8" w:rsidRDefault="00DD2CCE" w:rsidP="00DD2CC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928C8">
        <w:rPr>
          <w:rFonts w:ascii="宋体" w:hAnsi="宋体" w:hint="eastAsia"/>
          <w:b/>
          <w:sz w:val="24"/>
          <w:szCs w:val="24"/>
        </w:rPr>
        <w:t>④</w:t>
      </w:r>
      <w:r w:rsidR="007D7B52" w:rsidRPr="000928C8">
        <w:rPr>
          <w:rFonts w:ascii="宋体" w:hAnsi="宋体" w:hint="eastAsia"/>
          <w:b/>
          <w:color w:val="000000" w:themeColor="text1"/>
          <w:sz w:val="24"/>
          <w:szCs w:val="24"/>
        </w:rPr>
        <w:t>主办方</w:t>
      </w:r>
      <w:r w:rsidR="00BB02D0" w:rsidRPr="000928C8">
        <w:rPr>
          <w:rFonts w:ascii="宋体" w:hAnsi="宋体" w:hint="eastAsia"/>
          <w:b/>
          <w:color w:val="000000" w:themeColor="text1"/>
          <w:sz w:val="24"/>
          <w:szCs w:val="24"/>
        </w:rPr>
        <w:t>需严格履行主体责任，</w:t>
      </w:r>
      <w:r w:rsidR="00BC36B4" w:rsidRPr="000928C8">
        <w:rPr>
          <w:rFonts w:ascii="宋体" w:hAnsi="宋体" w:hint="eastAsia"/>
          <w:b/>
          <w:color w:val="000000" w:themeColor="text1"/>
          <w:sz w:val="24"/>
          <w:szCs w:val="24"/>
        </w:rPr>
        <w:t>提</w:t>
      </w:r>
      <w:r w:rsidR="00BC36B4" w:rsidRPr="000928C8">
        <w:rPr>
          <w:rFonts w:ascii="宋体" w:hAnsi="宋体" w:hint="eastAsia"/>
          <w:b/>
          <w:sz w:val="24"/>
          <w:szCs w:val="24"/>
        </w:rPr>
        <w:t>前了解讨论内容和参会人等基本情况，</w:t>
      </w:r>
      <w:r w:rsidR="00531B4C" w:rsidRPr="000928C8">
        <w:rPr>
          <w:rFonts w:ascii="宋体" w:hAnsi="宋体" w:hint="eastAsia"/>
          <w:b/>
          <w:sz w:val="24"/>
          <w:szCs w:val="24"/>
        </w:rPr>
        <w:t>加强风险研判，</w:t>
      </w:r>
      <w:r w:rsidR="00733FE2" w:rsidRPr="000928C8">
        <w:rPr>
          <w:rFonts w:ascii="宋体" w:hAnsi="宋体" w:hint="eastAsia"/>
          <w:b/>
          <w:sz w:val="24"/>
          <w:szCs w:val="24"/>
        </w:rPr>
        <w:t>并</w:t>
      </w:r>
      <w:r w:rsidR="00531B4C" w:rsidRPr="000928C8">
        <w:rPr>
          <w:rFonts w:ascii="宋体" w:hAnsi="宋体" w:hint="eastAsia"/>
          <w:b/>
          <w:sz w:val="24"/>
          <w:szCs w:val="24"/>
        </w:rPr>
        <w:t>提前</w:t>
      </w:r>
      <w:r w:rsidRPr="000928C8">
        <w:rPr>
          <w:rFonts w:ascii="宋体" w:hAnsi="宋体" w:hint="eastAsia"/>
          <w:b/>
          <w:sz w:val="24"/>
          <w:szCs w:val="24"/>
        </w:rPr>
        <w:t>做好突发事件的应急预案，确保会议顺利进行</w:t>
      </w:r>
      <w:r w:rsidR="00745E24" w:rsidRPr="000928C8">
        <w:rPr>
          <w:rFonts w:ascii="宋体" w:hAnsi="宋体" w:hint="eastAsia"/>
          <w:b/>
          <w:sz w:val="24"/>
          <w:szCs w:val="24"/>
        </w:rPr>
        <w:t>；</w:t>
      </w:r>
    </w:p>
    <w:p w:rsidR="00B70CC6" w:rsidRPr="00EE4FF8" w:rsidRDefault="000928C8" w:rsidP="00DD2CCE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hint="eastAsia"/>
            <w:sz w:val="24"/>
            <w:szCs w:val="24"/>
          </w:rPr>
          <m:t>⑤</m:t>
        </m:r>
      </m:oMath>
      <w:r w:rsidR="00B176D5" w:rsidRPr="000928C8">
        <w:rPr>
          <w:rFonts w:ascii="宋体" w:hAnsi="宋体" w:hint="eastAsia"/>
          <w:b/>
          <w:sz w:val="24"/>
          <w:szCs w:val="24"/>
        </w:rPr>
        <w:t>采取线上方式举办国际会议的，需</w:t>
      </w:r>
      <w:r w:rsidR="00745E24" w:rsidRPr="000928C8">
        <w:rPr>
          <w:rFonts w:ascii="宋体" w:hAnsi="宋体" w:hint="eastAsia"/>
          <w:b/>
          <w:sz w:val="24"/>
          <w:szCs w:val="24"/>
        </w:rPr>
        <w:t>设专人管理网络会议室，把控参会人数和范围。</w:t>
      </w:r>
    </w:p>
    <w:p w:rsidR="00DD2CCE" w:rsidRPr="000928C8" w:rsidRDefault="00DD2CCE" w:rsidP="00DD2CCE">
      <w:pPr>
        <w:spacing w:line="360" w:lineRule="auto"/>
        <w:rPr>
          <w:rFonts w:ascii="宋体" w:hAnsi="宋体"/>
          <w:sz w:val="24"/>
          <w:szCs w:val="24"/>
        </w:rPr>
      </w:pPr>
      <w:r w:rsidRPr="000928C8">
        <w:rPr>
          <w:rFonts w:ascii="宋体" w:hAnsi="宋体" w:hint="eastAsia"/>
          <w:sz w:val="24"/>
          <w:szCs w:val="24"/>
        </w:rPr>
        <w:t>二、申报审批制度</w:t>
      </w:r>
    </w:p>
    <w:p w:rsidR="00DD2CCE" w:rsidRPr="00335245" w:rsidRDefault="00DD2CCE" w:rsidP="00DD2CCE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0928C8">
        <w:rPr>
          <w:rFonts w:ascii="宋体" w:hAnsi="宋体" w:hint="eastAsia"/>
          <w:b/>
          <w:sz w:val="24"/>
          <w:szCs w:val="24"/>
        </w:rPr>
        <w:t>举办国际会议应严格执行相关申报审批制度</w:t>
      </w:r>
      <w:r w:rsidR="00A05A53" w:rsidRPr="000928C8">
        <w:rPr>
          <w:rFonts w:ascii="宋体" w:hAnsi="宋体" w:hint="eastAsia"/>
          <w:b/>
          <w:sz w:val="24"/>
          <w:szCs w:val="24"/>
        </w:rPr>
        <w:t>，未经审批不得举办</w:t>
      </w:r>
      <w:r w:rsidR="00CA57B4" w:rsidRPr="000928C8">
        <w:rPr>
          <w:rFonts w:ascii="宋体" w:hAnsi="宋体" w:hint="eastAsia"/>
          <w:b/>
          <w:sz w:val="24"/>
          <w:szCs w:val="24"/>
        </w:rPr>
        <w:t>国际会议</w:t>
      </w:r>
      <w:r w:rsidR="00A05A53" w:rsidRPr="000928C8">
        <w:rPr>
          <w:rFonts w:ascii="宋体" w:hAnsi="宋体" w:hint="eastAsia"/>
          <w:b/>
          <w:color w:val="000000" w:themeColor="text1"/>
          <w:sz w:val="24"/>
          <w:szCs w:val="24"/>
        </w:rPr>
        <w:lastRenderedPageBreak/>
        <w:t>或报销会议支出</w:t>
      </w:r>
      <w:r w:rsidRPr="000928C8">
        <w:rPr>
          <w:rFonts w:ascii="宋体" w:hAnsi="宋体" w:hint="eastAsia"/>
          <w:b/>
          <w:sz w:val="24"/>
          <w:szCs w:val="24"/>
        </w:rPr>
        <w:t>。</w:t>
      </w:r>
      <w:r w:rsidRPr="000D216F">
        <w:rPr>
          <w:rFonts w:ascii="宋体" w:hAnsi="宋体" w:hint="eastAsia"/>
          <w:color w:val="000000" w:themeColor="text1"/>
          <w:sz w:val="24"/>
          <w:szCs w:val="24"/>
        </w:rPr>
        <w:t>我校采取校内</w:t>
      </w:r>
      <w:r w:rsidRPr="00335245">
        <w:rPr>
          <w:rFonts w:ascii="宋体" w:hAnsi="宋体" w:hint="eastAsia"/>
          <w:b/>
          <w:color w:val="000000" w:themeColor="text1"/>
          <w:sz w:val="24"/>
          <w:szCs w:val="24"/>
        </w:rPr>
        <w:t>三级审批、归口管理</w:t>
      </w:r>
      <w:r w:rsidRPr="000D216F">
        <w:rPr>
          <w:rFonts w:ascii="宋体" w:hAnsi="宋体" w:hint="eastAsia"/>
          <w:color w:val="000000" w:themeColor="text1"/>
          <w:sz w:val="24"/>
          <w:szCs w:val="24"/>
        </w:rPr>
        <w:t>的</w:t>
      </w:r>
      <w:r w:rsidR="00BC36B4" w:rsidRPr="000D216F">
        <w:rPr>
          <w:rFonts w:ascii="宋体" w:hAnsi="宋体" w:hint="eastAsia"/>
          <w:color w:val="000000" w:themeColor="text1"/>
          <w:sz w:val="24"/>
          <w:szCs w:val="24"/>
        </w:rPr>
        <w:t>制度</w:t>
      </w:r>
      <w:r w:rsidR="006E7A47" w:rsidRPr="000D216F">
        <w:rPr>
          <w:rFonts w:ascii="宋体" w:hAnsi="宋体" w:hint="eastAsia"/>
          <w:color w:val="000000" w:themeColor="text1"/>
          <w:sz w:val="24"/>
          <w:szCs w:val="24"/>
        </w:rPr>
        <w:t>：各院系计划举办国际学术会议，应先填写《北京大学举办国际学术会议申报表》（附件一），</w:t>
      </w:r>
      <w:r w:rsidR="006E7A47" w:rsidRPr="00335245">
        <w:rPr>
          <w:rFonts w:ascii="宋体" w:hAnsi="宋体" w:hint="eastAsia"/>
          <w:b/>
          <w:color w:val="000000" w:themeColor="text1"/>
          <w:sz w:val="24"/>
          <w:szCs w:val="24"/>
        </w:rPr>
        <w:t>由本院系党委负责人和外事负责人从学术、意识形态和保密工作等方面进行把关审核后，分别报社科部/科研部从学术层面把关会签，</w:t>
      </w:r>
      <w:r w:rsidR="00046603" w:rsidRPr="00335245">
        <w:rPr>
          <w:rFonts w:ascii="宋体" w:hAnsi="宋体" w:hint="eastAsia"/>
          <w:b/>
          <w:color w:val="000000" w:themeColor="text1"/>
          <w:sz w:val="24"/>
          <w:szCs w:val="24"/>
        </w:rPr>
        <w:t>由</w:t>
      </w:r>
      <w:r w:rsidR="000928C8" w:rsidRPr="00335245">
        <w:rPr>
          <w:rFonts w:ascii="宋体" w:hAnsi="宋体" w:hint="eastAsia"/>
          <w:b/>
          <w:color w:val="000000" w:themeColor="text1"/>
          <w:sz w:val="24"/>
          <w:szCs w:val="24"/>
        </w:rPr>
        <w:t>国际合作部会签</w:t>
      </w:r>
      <w:r w:rsidR="00046603" w:rsidRPr="00335245">
        <w:rPr>
          <w:rFonts w:ascii="宋体" w:hAnsi="宋体" w:hint="eastAsia"/>
          <w:b/>
          <w:color w:val="000000" w:themeColor="text1"/>
          <w:sz w:val="24"/>
          <w:szCs w:val="24"/>
        </w:rPr>
        <w:t>党委宣传部</w:t>
      </w:r>
      <w:r w:rsidR="006E7A47" w:rsidRPr="00335245">
        <w:rPr>
          <w:rFonts w:ascii="宋体" w:hAnsi="宋体" w:hint="eastAsia"/>
          <w:b/>
          <w:color w:val="000000" w:themeColor="text1"/>
          <w:sz w:val="24"/>
          <w:szCs w:val="24"/>
        </w:rPr>
        <w:t>并报</w:t>
      </w:r>
      <w:r w:rsidR="00A06EAC" w:rsidRPr="00335245">
        <w:rPr>
          <w:rFonts w:ascii="宋体" w:hAnsi="宋体" w:hint="eastAsia"/>
          <w:b/>
          <w:color w:val="000000" w:themeColor="text1"/>
          <w:sz w:val="24"/>
          <w:szCs w:val="24"/>
        </w:rPr>
        <w:t>主管</w:t>
      </w:r>
      <w:r w:rsidR="006E7A47" w:rsidRPr="00335245">
        <w:rPr>
          <w:rFonts w:ascii="宋体" w:hAnsi="宋体" w:hint="eastAsia"/>
          <w:b/>
          <w:color w:val="000000" w:themeColor="text1"/>
          <w:sz w:val="24"/>
          <w:szCs w:val="24"/>
        </w:rPr>
        <w:t>校领导</w:t>
      </w:r>
      <w:r w:rsidR="00A06EAC" w:rsidRPr="00335245">
        <w:rPr>
          <w:rFonts w:ascii="宋体" w:hAnsi="宋体" w:hint="eastAsia"/>
          <w:b/>
          <w:color w:val="000000" w:themeColor="text1"/>
          <w:sz w:val="24"/>
          <w:szCs w:val="24"/>
        </w:rPr>
        <w:t>审批</w:t>
      </w:r>
      <w:r w:rsidR="006E7A47" w:rsidRPr="00335245">
        <w:rPr>
          <w:rFonts w:ascii="宋体" w:hAnsi="宋体" w:hint="eastAsia"/>
          <w:b/>
          <w:color w:val="000000" w:themeColor="text1"/>
          <w:sz w:val="24"/>
          <w:szCs w:val="24"/>
        </w:rPr>
        <w:t>。</w:t>
      </w:r>
      <w:r w:rsidR="00A06EAC" w:rsidRPr="00335245">
        <w:rPr>
          <w:rFonts w:ascii="宋体" w:hAnsi="宋体" w:hint="eastAsia"/>
          <w:b/>
          <w:color w:val="000000" w:themeColor="text1"/>
          <w:sz w:val="24"/>
          <w:szCs w:val="24"/>
        </w:rPr>
        <w:t>审批</w:t>
      </w:r>
      <w:r w:rsidR="00987065" w:rsidRPr="00335245">
        <w:rPr>
          <w:rFonts w:ascii="宋体" w:hAnsi="宋体" w:hint="eastAsia"/>
          <w:b/>
          <w:color w:val="000000" w:themeColor="text1"/>
          <w:sz w:val="24"/>
          <w:szCs w:val="24"/>
        </w:rPr>
        <w:t>通过后由国际合作部</w:t>
      </w:r>
      <w:r w:rsidRPr="00335245">
        <w:rPr>
          <w:rFonts w:ascii="宋体" w:hAnsi="宋体" w:hint="eastAsia"/>
          <w:b/>
          <w:color w:val="000000" w:themeColor="text1"/>
          <w:sz w:val="24"/>
          <w:szCs w:val="24"/>
        </w:rPr>
        <w:t>报教育部</w:t>
      </w:r>
      <w:r w:rsidR="00A05A53" w:rsidRPr="00335245">
        <w:rPr>
          <w:rFonts w:ascii="宋体" w:hAnsi="宋体" w:hint="eastAsia"/>
          <w:b/>
          <w:color w:val="000000" w:themeColor="text1"/>
          <w:sz w:val="24"/>
          <w:szCs w:val="24"/>
        </w:rPr>
        <w:t>，由教育部下达会议批件。</w:t>
      </w:r>
    </w:p>
    <w:p w:rsidR="00DD2CCE" w:rsidRPr="002F17B7" w:rsidRDefault="00DD2CCE" w:rsidP="00DD2CCE">
      <w:pPr>
        <w:spacing w:line="360" w:lineRule="auto"/>
        <w:rPr>
          <w:rFonts w:ascii="宋体" w:hAnsi="宋体"/>
          <w:sz w:val="24"/>
          <w:szCs w:val="24"/>
        </w:rPr>
      </w:pPr>
      <w:r w:rsidRPr="002F17B7">
        <w:rPr>
          <w:rFonts w:ascii="宋体" w:hAnsi="宋体" w:hint="eastAsia"/>
          <w:sz w:val="24"/>
          <w:szCs w:val="24"/>
        </w:rPr>
        <w:t>三、</w:t>
      </w:r>
      <w:r w:rsidR="00C47F83" w:rsidRPr="002F17B7">
        <w:rPr>
          <w:rFonts w:ascii="宋体" w:hAnsi="宋体" w:hint="eastAsia"/>
          <w:sz w:val="24"/>
          <w:szCs w:val="24"/>
        </w:rPr>
        <w:t>申报审批</w:t>
      </w:r>
      <w:r w:rsidR="0025338A" w:rsidRPr="002F17B7">
        <w:rPr>
          <w:rFonts w:ascii="宋体" w:hAnsi="宋体" w:hint="eastAsia"/>
          <w:sz w:val="24"/>
          <w:szCs w:val="24"/>
        </w:rPr>
        <w:t>流程</w:t>
      </w:r>
    </w:p>
    <w:p w:rsidR="00DD2CCE" w:rsidRPr="00EE4FF8" w:rsidRDefault="00DD2CCE" w:rsidP="00DD2C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E4FF8">
        <w:rPr>
          <w:rFonts w:ascii="宋体" w:hAnsi="宋体"/>
          <w:sz w:val="24"/>
          <w:szCs w:val="24"/>
        </w:rPr>
        <w:t>1</w:t>
      </w:r>
      <w:r w:rsidRPr="00EE4FF8">
        <w:rPr>
          <w:rFonts w:ascii="宋体" w:hAnsi="宋体" w:hint="eastAsia"/>
          <w:sz w:val="24"/>
          <w:szCs w:val="24"/>
        </w:rPr>
        <w:t>、</w:t>
      </w:r>
      <w:r w:rsidR="004F4176" w:rsidRPr="004F4176">
        <w:rPr>
          <w:rFonts w:ascii="宋体" w:hAnsi="宋体" w:hint="eastAsia"/>
          <w:sz w:val="24"/>
          <w:szCs w:val="24"/>
        </w:rPr>
        <w:t>国际会议</w:t>
      </w:r>
      <w:r w:rsidR="004F4176" w:rsidRPr="007434EE">
        <w:rPr>
          <w:rFonts w:ascii="宋体" w:hAnsi="宋体" w:hint="eastAsia"/>
          <w:b/>
          <w:sz w:val="24"/>
          <w:szCs w:val="24"/>
        </w:rPr>
        <w:t>预报</w:t>
      </w:r>
      <w:r w:rsidR="004F4176" w:rsidRPr="004F4176">
        <w:rPr>
          <w:rFonts w:ascii="宋体" w:hAnsi="宋体" w:hint="eastAsia"/>
          <w:sz w:val="24"/>
          <w:szCs w:val="24"/>
        </w:rPr>
        <w:t>：每年10月填写《国际学术会议会议预报申请表》（附件二），预报第二年举办或承诺举办的重大国际会议。一般国际会议可不预报；</w:t>
      </w:r>
    </w:p>
    <w:p w:rsidR="00DD2CCE" w:rsidRPr="000D216F" w:rsidRDefault="00DD2CCE" w:rsidP="00DD2CC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EE4FF8">
        <w:rPr>
          <w:rFonts w:ascii="宋体" w:hAnsi="宋体"/>
          <w:sz w:val="24"/>
          <w:szCs w:val="24"/>
        </w:rPr>
        <w:t>2</w:t>
      </w:r>
      <w:r w:rsidRPr="00EE4FF8">
        <w:rPr>
          <w:rFonts w:ascii="宋体" w:hAnsi="宋体" w:hint="eastAsia"/>
          <w:sz w:val="24"/>
          <w:szCs w:val="24"/>
        </w:rPr>
        <w:t>、</w:t>
      </w:r>
      <w:r w:rsidR="006F335D">
        <w:rPr>
          <w:rFonts w:ascii="宋体" w:hAnsi="宋体" w:hint="eastAsia"/>
          <w:sz w:val="24"/>
          <w:szCs w:val="24"/>
        </w:rPr>
        <w:t>国际会议</w:t>
      </w:r>
      <w:r w:rsidR="006F335D" w:rsidRPr="007434EE">
        <w:rPr>
          <w:rFonts w:ascii="宋体" w:hAnsi="宋体" w:hint="eastAsia"/>
          <w:b/>
          <w:sz w:val="24"/>
          <w:szCs w:val="24"/>
        </w:rPr>
        <w:t>申报</w:t>
      </w:r>
      <w:r w:rsidR="006F335D">
        <w:rPr>
          <w:rFonts w:ascii="宋体" w:hAnsi="宋体" w:hint="eastAsia"/>
          <w:sz w:val="24"/>
          <w:szCs w:val="24"/>
        </w:rPr>
        <w:t>：自然科学类</w:t>
      </w:r>
      <w:r w:rsidR="00BB02D0" w:rsidRPr="000D216F">
        <w:rPr>
          <w:rFonts w:ascii="宋体" w:hAnsi="宋体" w:hint="eastAsia"/>
          <w:color w:val="000000" w:themeColor="text1"/>
          <w:sz w:val="24"/>
          <w:szCs w:val="24"/>
        </w:rPr>
        <w:t>国际会议</w:t>
      </w:r>
      <w:r w:rsidR="006F335D" w:rsidRPr="000D216F">
        <w:rPr>
          <w:rFonts w:ascii="宋体" w:hAnsi="宋体" w:hint="eastAsia"/>
          <w:color w:val="000000" w:themeColor="text1"/>
          <w:sz w:val="24"/>
          <w:szCs w:val="24"/>
        </w:rPr>
        <w:t>总人数超过8</w:t>
      </w:r>
      <w:r w:rsidR="006F335D" w:rsidRPr="000D216F">
        <w:rPr>
          <w:rFonts w:ascii="宋体" w:hAnsi="宋体"/>
          <w:color w:val="000000" w:themeColor="text1"/>
          <w:sz w:val="24"/>
          <w:szCs w:val="24"/>
        </w:rPr>
        <w:t>00</w:t>
      </w:r>
      <w:r w:rsidR="00C47F83" w:rsidRPr="000D216F">
        <w:rPr>
          <w:rFonts w:ascii="宋体" w:hAnsi="宋体" w:hint="eastAsia"/>
          <w:color w:val="000000" w:themeColor="text1"/>
          <w:sz w:val="24"/>
          <w:szCs w:val="24"/>
        </w:rPr>
        <w:t>人</w:t>
      </w:r>
      <w:r w:rsidR="006F335D" w:rsidRPr="000D216F">
        <w:rPr>
          <w:rFonts w:ascii="宋体" w:hAnsi="宋体" w:hint="eastAsia"/>
          <w:color w:val="000000" w:themeColor="text1"/>
          <w:sz w:val="24"/>
          <w:szCs w:val="24"/>
        </w:rPr>
        <w:t>或外方人数超过3</w:t>
      </w:r>
      <w:r w:rsidR="006F335D" w:rsidRPr="000D216F">
        <w:rPr>
          <w:rFonts w:ascii="宋体" w:hAnsi="宋体"/>
          <w:color w:val="000000" w:themeColor="text1"/>
          <w:sz w:val="24"/>
          <w:szCs w:val="24"/>
        </w:rPr>
        <w:t>00</w:t>
      </w:r>
      <w:r w:rsidR="00C47F83" w:rsidRPr="000D216F">
        <w:rPr>
          <w:rFonts w:ascii="宋体" w:hAnsi="宋体" w:hint="eastAsia"/>
          <w:color w:val="000000" w:themeColor="text1"/>
          <w:sz w:val="24"/>
          <w:szCs w:val="24"/>
        </w:rPr>
        <w:t>人</w:t>
      </w:r>
      <w:r w:rsidR="006F335D" w:rsidRPr="000D216F">
        <w:rPr>
          <w:rFonts w:ascii="宋体" w:hAnsi="宋体" w:hint="eastAsia"/>
          <w:color w:val="000000" w:themeColor="text1"/>
          <w:sz w:val="24"/>
          <w:szCs w:val="24"/>
        </w:rPr>
        <w:t>、人文社科类</w:t>
      </w:r>
      <w:r w:rsidR="00BB02D0" w:rsidRPr="000D216F">
        <w:rPr>
          <w:rFonts w:ascii="宋体" w:hAnsi="宋体" w:hint="eastAsia"/>
          <w:color w:val="000000" w:themeColor="text1"/>
          <w:sz w:val="24"/>
          <w:szCs w:val="24"/>
        </w:rPr>
        <w:t>国际会议</w:t>
      </w:r>
      <w:r w:rsidR="006F335D" w:rsidRPr="000D216F">
        <w:rPr>
          <w:rFonts w:ascii="宋体" w:hAnsi="宋体" w:hint="eastAsia"/>
          <w:color w:val="000000" w:themeColor="text1"/>
          <w:sz w:val="24"/>
          <w:szCs w:val="24"/>
        </w:rPr>
        <w:t>总人数超过4</w:t>
      </w:r>
      <w:r w:rsidR="006F335D" w:rsidRPr="000D216F">
        <w:rPr>
          <w:rFonts w:ascii="宋体" w:hAnsi="宋体"/>
          <w:color w:val="000000" w:themeColor="text1"/>
          <w:sz w:val="24"/>
          <w:szCs w:val="24"/>
        </w:rPr>
        <w:t>00</w:t>
      </w:r>
      <w:r w:rsidR="00C47F83" w:rsidRPr="000D216F">
        <w:rPr>
          <w:rFonts w:ascii="宋体" w:hAnsi="宋体" w:hint="eastAsia"/>
          <w:color w:val="000000" w:themeColor="text1"/>
          <w:sz w:val="24"/>
          <w:szCs w:val="24"/>
        </w:rPr>
        <w:t>人</w:t>
      </w:r>
      <w:r w:rsidR="006F335D" w:rsidRPr="000D216F">
        <w:rPr>
          <w:rFonts w:ascii="宋体" w:hAnsi="宋体" w:hint="eastAsia"/>
          <w:color w:val="000000" w:themeColor="text1"/>
          <w:sz w:val="24"/>
          <w:szCs w:val="24"/>
        </w:rPr>
        <w:t>或外方人数超过1</w:t>
      </w:r>
      <w:r w:rsidR="006F335D" w:rsidRPr="000D216F">
        <w:rPr>
          <w:rFonts w:ascii="宋体" w:hAnsi="宋体"/>
          <w:color w:val="000000" w:themeColor="text1"/>
          <w:sz w:val="24"/>
          <w:szCs w:val="24"/>
        </w:rPr>
        <w:t>00</w:t>
      </w:r>
      <w:r w:rsidR="00C47F83" w:rsidRPr="000D216F">
        <w:rPr>
          <w:rFonts w:ascii="宋体" w:hAnsi="宋体" w:hint="eastAsia"/>
          <w:color w:val="000000" w:themeColor="text1"/>
          <w:sz w:val="24"/>
          <w:szCs w:val="24"/>
        </w:rPr>
        <w:t>人</w:t>
      </w:r>
      <w:r w:rsidR="006F335D" w:rsidRPr="000D216F">
        <w:rPr>
          <w:rFonts w:ascii="宋体" w:hAnsi="宋体" w:hint="eastAsia"/>
          <w:color w:val="000000" w:themeColor="text1"/>
          <w:sz w:val="24"/>
          <w:szCs w:val="24"/>
        </w:rPr>
        <w:t>、邀请国家领导人或国外政要参加的会议属于</w:t>
      </w:r>
      <w:r w:rsidR="006F335D" w:rsidRPr="007434EE">
        <w:rPr>
          <w:rFonts w:ascii="宋体" w:hAnsi="宋体" w:hint="eastAsia"/>
          <w:b/>
          <w:color w:val="000000" w:themeColor="text1"/>
          <w:sz w:val="24"/>
          <w:szCs w:val="24"/>
        </w:rPr>
        <w:t>重大会议，需提前5个月进行申报</w:t>
      </w:r>
      <w:r w:rsidR="006F335D" w:rsidRPr="000D216F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6F335D" w:rsidRPr="007434EE">
        <w:rPr>
          <w:rFonts w:ascii="宋体" w:hAnsi="宋体" w:hint="eastAsia"/>
          <w:b/>
          <w:color w:val="000000" w:themeColor="text1"/>
          <w:sz w:val="24"/>
          <w:szCs w:val="24"/>
        </w:rPr>
        <w:t>其他</w:t>
      </w:r>
      <w:r w:rsidRPr="007434EE">
        <w:rPr>
          <w:rFonts w:ascii="宋体" w:hAnsi="宋体" w:hint="eastAsia"/>
          <w:b/>
          <w:color w:val="000000" w:themeColor="text1"/>
          <w:sz w:val="24"/>
          <w:szCs w:val="24"/>
        </w:rPr>
        <w:t>国际会议</w:t>
      </w:r>
      <w:r w:rsidR="006F335D" w:rsidRPr="007434EE">
        <w:rPr>
          <w:rFonts w:ascii="宋体" w:hAnsi="宋体" w:hint="eastAsia"/>
          <w:b/>
          <w:color w:val="000000" w:themeColor="text1"/>
          <w:sz w:val="24"/>
          <w:szCs w:val="24"/>
        </w:rPr>
        <w:t>需提前4个月申报</w:t>
      </w:r>
      <w:r w:rsidR="00BF1821" w:rsidRPr="007434EE">
        <w:rPr>
          <w:rFonts w:ascii="宋体" w:hAnsi="宋体" w:hint="eastAsia"/>
          <w:b/>
          <w:color w:val="000000" w:themeColor="text1"/>
          <w:sz w:val="24"/>
          <w:szCs w:val="24"/>
        </w:rPr>
        <w:t>。线上国际会议需提前1个月申报</w:t>
      </w:r>
      <w:r w:rsidRPr="000D216F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DD2CCE" w:rsidRPr="000D216F" w:rsidRDefault="00DD2CCE" w:rsidP="00DD2CC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0D216F">
        <w:rPr>
          <w:rFonts w:ascii="宋体" w:hAnsi="宋体"/>
          <w:color w:val="000000" w:themeColor="text1"/>
          <w:sz w:val="24"/>
          <w:szCs w:val="24"/>
        </w:rPr>
        <w:t>3</w:t>
      </w:r>
      <w:r w:rsidRPr="000D216F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BF1821" w:rsidRPr="000D216F">
        <w:rPr>
          <w:rFonts w:ascii="宋体" w:hAnsi="宋体" w:hint="eastAsia"/>
          <w:color w:val="000000" w:themeColor="text1"/>
          <w:sz w:val="24"/>
          <w:szCs w:val="24"/>
        </w:rPr>
        <w:t>办理参会人邀请函：</w:t>
      </w:r>
      <w:r w:rsidRPr="000D216F">
        <w:rPr>
          <w:rFonts w:ascii="宋体" w:hAnsi="宋体" w:hint="eastAsia"/>
          <w:color w:val="000000" w:themeColor="text1"/>
          <w:sz w:val="24"/>
          <w:szCs w:val="24"/>
        </w:rPr>
        <w:t>会议经教育部审批同意，待批文送达后，由主办方</w:t>
      </w:r>
      <w:r w:rsidR="00893CEE" w:rsidRPr="000D216F">
        <w:rPr>
          <w:rFonts w:ascii="宋体" w:hAnsi="宋体" w:hint="eastAsia"/>
          <w:color w:val="000000" w:themeColor="text1"/>
          <w:sz w:val="24"/>
          <w:szCs w:val="24"/>
        </w:rPr>
        <w:t>审核</w:t>
      </w:r>
      <w:r w:rsidRPr="000D216F">
        <w:rPr>
          <w:rFonts w:ascii="宋体" w:hAnsi="宋体" w:hint="eastAsia"/>
          <w:color w:val="000000" w:themeColor="text1"/>
          <w:sz w:val="24"/>
          <w:szCs w:val="24"/>
        </w:rPr>
        <w:t>提交《在华举办国际学术会议邀请外国人来华名单汇表》（见附件三）和《被授权单位邀请函》（见附件四），国际合作部协助办理参会人员的来华手续；</w:t>
      </w:r>
    </w:p>
    <w:p w:rsidR="009C0E97" w:rsidRPr="000928C8" w:rsidRDefault="00DD2CCE" w:rsidP="00083F0D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0D216F">
        <w:rPr>
          <w:rFonts w:ascii="宋体" w:hAnsi="宋体"/>
          <w:color w:val="000000" w:themeColor="text1"/>
          <w:sz w:val="24"/>
          <w:szCs w:val="24"/>
        </w:rPr>
        <w:t>4</w:t>
      </w:r>
      <w:r w:rsidRPr="000D216F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BB02D0" w:rsidRPr="000D216F">
        <w:rPr>
          <w:rFonts w:ascii="宋体" w:hAnsi="宋体" w:hint="eastAsia"/>
          <w:color w:val="000000" w:themeColor="text1"/>
          <w:sz w:val="24"/>
          <w:szCs w:val="24"/>
        </w:rPr>
        <w:t>提交</w:t>
      </w:r>
      <w:r w:rsidR="00BF1821" w:rsidRPr="000D216F">
        <w:rPr>
          <w:rFonts w:ascii="宋体" w:hAnsi="宋体" w:hint="eastAsia"/>
          <w:color w:val="000000" w:themeColor="text1"/>
          <w:sz w:val="24"/>
          <w:szCs w:val="24"/>
        </w:rPr>
        <w:t>国际会议总结：</w:t>
      </w:r>
      <w:r w:rsidRPr="000928C8">
        <w:rPr>
          <w:rFonts w:ascii="宋体" w:hAnsi="宋体" w:hint="eastAsia"/>
          <w:b/>
          <w:color w:val="000000" w:themeColor="text1"/>
          <w:sz w:val="24"/>
          <w:szCs w:val="24"/>
        </w:rPr>
        <w:t>主办单位需在会议结束后</w:t>
      </w:r>
      <w:r w:rsidR="001117EB" w:rsidRPr="000928C8">
        <w:rPr>
          <w:rFonts w:ascii="宋体" w:hAnsi="宋体"/>
          <w:b/>
          <w:color w:val="000000" w:themeColor="text1"/>
          <w:sz w:val="24"/>
          <w:szCs w:val="24"/>
        </w:rPr>
        <w:t>2</w:t>
      </w:r>
      <w:r w:rsidR="001117EB" w:rsidRPr="000928C8">
        <w:rPr>
          <w:rFonts w:ascii="宋体" w:hAnsi="宋体" w:hint="eastAsia"/>
          <w:b/>
          <w:color w:val="000000" w:themeColor="text1"/>
          <w:sz w:val="24"/>
          <w:szCs w:val="24"/>
        </w:rPr>
        <w:t>个月</w:t>
      </w:r>
      <w:r w:rsidR="00990DAC" w:rsidRPr="000928C8">
        <w:rPr>
          <w:rFonts w:ascii="宋体" w:hAnsi="宋体" w:hint="eastAsia"/>
          <w:b/>
          <w:color w:val="000000" w:themeColor="text1"/>
          <w:sz w:val="24"/>
          <w:szCs w:val="24"/>
        </w:rPr>
        <w:t>内</w:t>
      </w:r>
      <w:r w:rsidR="00C47F83" w:rsidRPr="000928C8">
        <w:rPr>
          <w:rFonts w:ascii="宋体" w:hAnsi="宋体" w:hint="eastAsia"/>
          <w:b/>
          <w:color w:val="000000" w:themeColor="text1"/>
          <w:sz w:val="24"/>
          <w:szCs w:val="24"/>
        </w:rPr>
        <w:t>提交会议</w:t>
      </w:r>
      <w:r w:rsidRPr="000928C8">
        <w:rPr>
          <w:rFonts w:ascii="宋体" w:hAnsi="宋体" w:hint="eastAsia"/>
          <w:b/>
          <w:color w:val="000000" w:themeColor="text1"/>
          <w:sz w:val="24"/>
          <w:szCs w:val="24"/>
        </w:rPr>
        <w:t>总结</w:t>
      </w:r>
      <w:r w:rsidR="000D3C08" w:rsidRPr="000928C8">
        <w:rPr>
          <w:rFonts w:ascii="宋体" w:hAnsi="宋体" w:hint="eastAsia"/>
          <w:b/>
          <w:color w:val="000000" w:themeColor="text1"/>
          <w:sz w:val="24"/>
          <w:szCs w:val="24"/>
        </w:rPr>
        <w:t>，</w:t>
      </w:r>
      <w:r w:rsidRPr="002F17B7">
        <w:rPr>
          <w:rFonts w:ascii="宋体" w:hAnsi="宋体" w:hint="eastAsia"/>
          <w:color w:val="000000" w:themeColor="text1"/>
          <w:sz w:val="24"/>
          <w:szCs w:val="24"/>
        </w:rPr>
        <w:t>报国际合作部</w:t>
      </w:r>
      <w:r w:rsidR="00BB02D0" w:rsidRPr="002F17B7">
        <w:rPr>
          <w:rFonts w:ascii="宋体" w:hAnsi="宋体" w:hint="eastAsia"/>
          <w:color w:val="000000" w:themeColor="text1"/>
          <w:sz w:val="24"/>
          <w:szCs w:val="24"/>
        </w:rPr>
        <w:t>审核后</w:t>
      </w:r>
      <w:r w:rsidR="000D3C08" w:rsidRPr="002F17B7">
        <w:rPr>
          <w:rFonts w:ascii="宋体" w:hAnsi="宋体" w:hint="eastAsia"/>
          <w:color w:val="000000" w:themeColor="text1"/>
          <w:sz w:val="24"/>
          <w:szCs w:val="24"/>
        </w:rPr>
        <w:t>上报</w:t>
      </w:r>
      <w:r w:rsidR="00BB02D0" w:rsidRPr="002F17B7">
        <w:rPr>
          <w:rFonts w:ascii="宋体" w:hAnsi="宋体" w:hint="eastAsia"/>
          <w:color w:val="000000" w:themeColor="text1"/>
          <w:sz w:val="24"/>
          <w:szCs w:val="24"/>
        </w:rPr>
        <w:t>教育部。</w:t>
      </w:r>
      <w:r w:rsidR="00C47F83" w:rsidRPr="002F17B7">
        <w:rPr>
          <w:rFonts w:ascii="宋体" w:hAnsi="宋体" w:hint="eastAsia"/>
          <w:color w:val="000000" w:themeColor="text1"/>
          <w:sz w:val="24"/>
          <w:szCs w:val="24"/>
        </w:rPr>
        <w:t>未在规定时间内提交</w:t>
      </w:r>
      <w:r w:rsidR="00920972" w:rsidRPr="002F17B7">
        <w:rPr>
          <w:rFonts w:ascii="宋体" w:hAnsi="宋体" w:hint="eastAsia"/>
          <w:sz w:val="24"/>
          <w:szCs w:val="24"/>
        </w:rPr>
        <w:t>将影响后续国际会议申报。</w:t>
      </w:r>
    </w:p>
    <w:p w:rsidR="0025338A" w:rsidRPr="002F17B7" w:rsidRDefault="009C0E97" w:rsidP="009C0E97">
      <w:pPr>
        <w:spacing w:line="360" w:lineRule="auto"/>
        <w:rPr>
          <w:rFonts w:ascii="宋体" w:hAnsi="宋体"/>
          <w:sz w:val="24"/>
          <w:szCs w:val="24"/>
        </w:rPr>
      </w:pPr>
      <w:r w:rsidRPr="002F17B7">
        <w:rPr>
          <w:rFonts w:ascii="宋体" w:hAnsi="宋体" w:hint="eastAsia"/>
          <w:sz w:val="24"/>
          <w:szCs w:val="24"/>
        </w:rPr>
        <w:t>四、</w:t>
      </w:r>
      <w:r w:rsidR="0025338A" w:rsidRPr="002F17B7">
        <w:rPr>
          <w:rFonts w:ascii="宋体" w:hAnsi="宋体" w:hint="eastAsia"/>
          <w:sz w:val="24"/>
          <w:szCs w:val="24"/>
        </w:rPr>
        <w:t>经费资助</w:t>
      </w:r>
    </w:p>
    <w:p w:rsidR="00967A5C" w:rsidRDefault="00A05A53" w:rsidP="00083F0D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举办</w:t>
      </w:r>
      <w:r w:rsidR="0025338A">
        <w:rPr>
          <w:rFonts w:ascii="宋体" w:hAnsi="宋体" w:hint="eastAsia"/>
          <w:sz w:val="24"/>
          <w:szCs w:val="24"/>
        </w:rPr>
        <w:t>国际会议</w:t>
      </w:r>
      <w:r>
        <w:rPr>
          <w:rFonts w:ascii="宋体" w:hAnsi="宋体" w:hint="eastAsia"/>
          <w:sz w:val="24"/>
          <w:szCs w:val="24"/>
        </w:rPr>
        <w:t>可向教育部或学校申请国际会议经费支持</w:t>
      </w:r>
      <w:r w:rsidR="00C47F83">
        <w:rPr>
          <w:rFonts w:ascii="宋体" w:hAnsi="宋体" w:hint="eastAsia"/>
          <w:sz w:val="24"/>
          <w:szCs w:val="24"/>
        </w:rPr>
        <w:t>，</w:t>
      </w:r>
      <w:r w:rsidR="0025338A">
        <w:rPr>
          <w:rFonts w:ascii="宋体" w:hAnsi="宋体" w:hint="eastAsia"/>
          <w:sz w:val="24"/>
          <w:szCs w:val="24"/>
        </w:rPr>
        <w:t>资助对象</w:t>
      </w:r>
      <w:r w:rsidR="009C0E97">
        <w:rPr>
          <w:rFonts w:ascii="宋体" w:hAnsi="宋体" w:hint="eastAsia"/>
          <w:sz w:val="24"/>
          <w:szCs w:val="24"/>
        </w:rPr>
        <w:t>为做大会报告的外籍特邀</w:t>
      </w:r>
      <w:r w:rsidR="0025338A">
        <w:rPr>
          <w:rFonts w:ascii="宋体" w:hAnsi="宋体" w:hint="eastAsia"/>
          <w:sz w:val="24"/>
          <w:szCs w:val="24"/>
        </w:rPr>
        <w:t>嘉宾</w:t>
      </w:r>
      <w:r w:rsidR="00C47F83">
        <w:rPr>
          <w:rFonts w:ascii="宋体" w:hAnsi="宋体" w:hint="eastAsia"/>
          <w:sz w:val="24"/>
          <w:szCs w:val="24"/>
        </w:rPr>
        <w:t>，</w:t>
      </w:r>
      <w:r w:rsidR="0025338A">
        <w:rPr>
          <w:rFonts w:ascii="宋体" w:hAnsi="宋体" w:hint="eastAsia"/>
          <w:sz w:val="24"/>
          <w:szCs w:val="24"/>
        </w:rPr>
        <w:t>开支范围</w:t>
      </w:r>
      <w:r w:rsidR="00083F0D">
        <w:rPr>
          <w:rFonts w:ascii="宋体" w:hAnsi="宋体" w:hint="eastAsia"/>
          <w:sz w:val="24"/>
          <w:szCs w:val="24"/>
        </w:rPr>
        <w:t>包括</w:t>
      </w:r>
      <w:r w:rsidR="0025338A">
        <w:rPr>
          <w:rFonts w:ascii="宋体" w:hAnsi="宋体" w:hint="eastAsia"/>
          <w:sz w:val="24"/>
          <w:szCs w:val="24"/>
        </w:rPr>
        <w:t>专家的国际旅费</w:t>
      </w:r>
      <w:r w:rsidR="00E5051C">
        <w:rPr>
          <w:rFonts w:ascii="宋体" w:hAnsi="宋体" w:hint="eastAsia"/>
          <w:sz w:val="24"/>
          <w:szCs w:val="24"/>
        </w:rPr>
        <w:t>和酬金等</w:t>
      </w:r>
      <w:r w:rsidR="0025338A">
        <w:rPr>
          <w:rFonts w:ascii="宋体" w:hAnsi="宋体" w:hint="eastAsia"/>
          <w:sz w:val="24"/>
          <w:szCs w:val="24"/>
        </w:rPr>
        <w:t>。</w:t>
      </w:r>
    </w:p>
    <w:p w:rsidR="00967A5C" w:rsidRPr="002F17B7" w:rsidRDefault="00967A5C" w:rsidP="00967A5C">
      <w:pPr>
        <w:spacing w:line="360" w:lineRule="auto"/>
        <w:rPr>
          <w:rFonts w:ascii="宋体" w:hAnsi="宋体"/>
          <w:sz w:val="24"/>
          <w:szCs w:val="24"/>
        </w:rPr>
      </w:pPr>
      <w:r w:rsidRPr="002F17B7">
        <w:rPr>
          <w:rFonts w:ascii="宋体" w:hAnsi="宋体" w:hint="eastAsia"/>
          <w:sz w:val="24"/>
          <w:szCs w:val="24"/>
        </w:rPr>
        <w:t>五、附则</w:t>
      </w:r>
    </w:p>
    <w:p w:rsidR="00967A5C" w:rsidRPr="00A05A53" w:rsidRDefault="00967A5C" w:rsidP="00A05A5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05A53">
        <w:rPr>
          <w:rFonts w:ascii="宋体" w:hAnsi="宋体" w:hint="eastAsia"/>
          <w:sz w:val="24"/>
          <w:szCs w:val="24"/>
        </w:rPr>
        <w:t>1、 有关国际会议的经费支出范围和标准，请参照</w:t>
      </w:r>
      <w:r w:rsidR="00233901">
        <w:rPr>
          <w:rFonts w:ascii="宋体" w:hAnsi="宋体" w:hint="eastAsia"/>
          <w:sz w:val="24"/>
          <w:szCs w:val="24"/>
        </w:rPr>
        <w:t>《北京大学会议费管理暂行办法》（校发[</w:t>
      </w:r>
      <w:r w:rsidR="00233901">
        <w:rPr>
          <w:rFonts w:ascii="宋体" w:hAnsi="宋体"/>
          <w:sz w:val="24"/>
          <w:szCs w:val="24"/>
        </w:rPr>
        <w:t>2019]250</w:t>
      </w:r>
      <w:r w:rsidR="00233901">
        <w:rPr>
          <w:rFonts w:ascii="宋体" w:hAnsi="宋体" w:hint="eastAsia"/>
          <w:sz w:val="24"/>
          <w:szCs w:val="24"/>
        </w:rPr>
        <w:t>号）</w:t>
      </w:r>
      <w:r w:rsidRPr="00A05A53">
        <w:rPr>
          <w:rFonts w:ascii="宋体" w:hAnsi="宋体" w:hint="eastAsia"/>
          <w:sz w:val="24"/>
          <w:szCs w:val="24"/>
        </w:rPr>
        <w:t>执行。</w:t>
      </w:r>
    </w:p>
    <w:p w:rsidR="00967A5C" w:rsidRPr="00A05A53" w:rsidRDefault="00967A5C" w:rsidP="00A05A5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05A53">
        <w:rPr>
          <w:rFonts w:ascii="宋体" w:hAnsi="宋体" w:hint="eastAsia"/>
          <w:sz w:val="24"/>
          <w:szCs w:val="24"/>
        </w:rPr>
        <w:t>2、本办法自发布之日起</w:t>
      </w:r>
      <w:r w:rsidR="00A05A53">
        <w:rPr>
          <w:rFonts w:ascii="宋体" w:hAnsi="宋体" w:hint="eastAsia"/>
          <w:sz w:val="24"/>
          <w:szCs w:val="24"/>
        </w:rPr>
        <w:t>执行</w:t>
      </w:r>
      <w:r w:rsidRPr="00A05A53">
        <w:rPr>
          <w:rFonts w:ascii="宋体" w:hAnsi="宋体" w:hint="eastAsia"/>
          <w:sz w:val="24"/>
          <w:szCs w:val="24"/>
        </w:rPr>
        <w:t>，由国际合作部负责解释。</w:t>
      </w:r>
    </w:p>
    <w:p w:rsidR="00967A5C" w:rsidRPr="00967A5C" w:rsidRDefault="00967A5C" w:rsidP="00DD2C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C0E97" w:rsidRDefault="009C0E97" w:rsidP="00DD2CCE">
      <w:pPr>
        <w:spacing w:line="360" w:lineRule="auto"/>
        <w:ind w:firstLineChars="2650" w:firstLine="6360"/>
        <w:rPr>
          <w:rFonts w:ascii="宋体" w:hAnsi="宋体"/>
          <w:sz w:val="24"/>
          <w:szCs w:val="24"/>
        </w:rPr>
      </w:pPr>
    </w:p>
    <w:p w:rsidR="00967A5C" w:rsidRDefault="00967A5C" w:rsidP="00DD2CCE">
      <w:pPr>
        <w:spacing w:line="360" w:lineRule="auto"/>
        <w:ind w:firstLineChars="2650" w:firstLine="6360"/>
        <w:rPr>
          <w:rFonts w:ascii="宋体" w:hAnsi="宋体"/>
          <w:sz w:val="24"/>
          <w:szCs w:val="24"/>
        </w:rPr>
      </w:pPr>
    </w:p>
    <w:p w:rsidR="00DD2CCE" w:rsidRDefault="00DD2CCE" w:rsidP="00DD2CCE">
      <w:pPr>
        <w:rPr>
          <w:rFonts w:eastAsia="楷体_GB2312"/>
          <w:b/>
          <w:sz w:val="24"/>
        </w:rPr>
      </w:pPr>
    </w:p>
    <w:p w:rsidR="00083F0D" w:rsidRDefault="00083F0D">
      <w:pPr>
        <w:widowControl/>
        <w:jc w:val="left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br w:type="page"/>
      </w:r>
    </w:p>
    <w:p w:rsidR="00DD2CCE" w:rsidRPr="00A212B4" w:rsidRDefault="00DD2CCE" w:rsidP="00DD2CCE">
      <w:pPr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lastRenderedPageBreak/>
        <w:t>附件一：</w:t>
      </w:r>
    </w:p>
    <w:p w:rsidR="00DD2CCE" w:rsidRDefault="00DD2CCE" w:rsidP="00DD2CCE">
      <w:pPr>
        <w:ind w:right="9"/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北京大学举办国际学术会议申报表</w:t>
      </w:r>
    </w:p>
    <w:p w:rsidR="00DD2CCE" w:rsidRDefault="00DD2CCE" w:rsidP="00DD2CCE">
      <w:pPr>
        <w:wordWrap w:val="0"/>
        <w:ind w:right="9"/>
        <w:jc w:val="right"/>
        <w:rPr>
          <w:rFonts w:eastAsia="楷体_GB2312"/>
          <w:b/>
          <w:sz w:val="24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840"/>
        <w:gridCol w:w="3043"/>
        <w:gridCol w:w="17"/>
        <w:gridCol w:w="1770"/>
        <w:gridCol w:w="3255"/>
      </w:tblGrid>
      <w:tr w:rsidR="0001237E" w:rsidTr="00C47F83">
        <w:trPr>
          <w:cantSplit/>
          <w:trHeight w:val="456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37E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会议名称（中英文）</w:t>
            </w:r>
          </w:p>
        </w:tc>
        <w:tc>
          <w:tcPr>
            <w:tcW w:w="808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237E" w:rsidRPr="000430CC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237E" w:rsidTr="00C47F83">
        <w:trPr>
          <w:cantSplit/>
          <w:trHeight w:val="461"/>
          <w:jc w:val="center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01237E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举办日期</w:t>
            </w:r>
          </w:p>
        </w:tc>
        <w:tc>
          <w:tcPr>
            <w:tcW w:w="8085" w:type="dxa"/>
            <w:gridSpan w:val="4"/>
            <w:tcBorders>
              <w:right w:val="single" w:sz="12" w:space="0" w:color="auto"/>
            </w:tcBorders>
            <w:vAlign w:val="center"/>
          </w:tcPr>
          <w:p w:rsidR="0001237E" w:rsidRPr="000430CC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237E" w:rsidTr="00C47F83">
        <w:trPr>
          <w:cantSplit/>
          <w:trHeight w:val="448"/>
          <w:jc w:val="center"/>
        </w:trPr>
        <w:tc>
          <w:tcPr>
            <w:tcW w:w="136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1237E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主办单位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center"/>
          </w:tcPr>
          <w:p w:rsidR="0001237E" w:rsidRPr="000430CC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tcBorders>
              <w:bottom w:val="nil"/>
            </w:tcBorders>
            <w:vAlign w:val="center"/>
          </w:tcPr>
          <w:p w:rsidR="0001237E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会议地点</w:t>
            </w:r>
          </w:p>
        </w:tc>
        <w:tc>
          <w:tcPr>
            <w:tcW w:w="3255" w:type="dxa"/>
            <w:tcBorders>
              <w:bottom w:val="nil"/>
              <w:right w:val="single" w:sz="12" w:space="0" w:color="auto"/>
            </w:tcBorders>
            <w:vAlign w:val="center"/>
          </w:tcPr>
          <w:p w:rsidR="0001237E" w:rsidRPr="000430CC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237E" w:rsidTr="00C47F83">
        <w:trPr>
          <w:cantSplit/>
          <w:trHeight w:val="448"/>
          <w:jc w:val="center"/>
        </w:trPr>
        <w:tc>
          <w:tcPr>
            <w:tcW w:w="136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1237E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协办单位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center"/>
          </w:tcPr>
          <w:p w:rsidR="0001237E" w:rsidRPr="000430CC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tcBorders>
              <w:bottom w:val="nil"/>
            </w:tcBorders>
            <w:vAlign w:val="center"/>
          </w:tcPr>
          <w:p w:rsidR="0001237E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合办</w:t>
            </w:r>
            <w:r>
              <w:rPr>
                <w:rFonts w:ascii="楷体_GB2312" w:eastAsia="楷体_GB2312"/>
                <w:sz w:val="24"/>
              </w:rPr>
              <w:t>单位</w:t>
            </w:r>
          </w:p>
        </w:tc>
        <w:tc>
          <w:tcPr>
            <w:tcW w:w="3255" w:type="dxa"/>
            <w:tcBorders>
              <w:bottom w:val="nil"/>
              <w:right w:val="single" w:sz="12" w:space="0" w:color="auto"/>
            </w:tcBorders>
            <w:vAlign w:val="center"/>
          </w:tcPr>
          <w:p w:rsidR="0001237E" w:rsidRPr="000430CC" w:rsidRDefault="0001237E" w:rsidP="00ED2E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237E" w:rsidTr="00C47F83">
        <w:trPr>
          <w:cantSplit/>
          <w:trHeight w:val="1263"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会议规模：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Pr="000430CC">
              <w:rPr>
                <w:rFonts w:ascii="楷体_GB2312" w:eastAsia="楷体_GB2312" w:hint="eastAsia"/>
                <w:sz w:val="24"/>
              </w:rPr>
              <w:t>人</w:t>
            </w:r>
          </w:p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/>
                <w:sz w:val="24"/>
              </w:rPr>
              <w:t xml:space="preserve">     </w:t>
            </w:r>
            <w:r w:rsidRPr="000430CC">
              <w:rPr>
                <w:rFonts w:ascii="楷体_GB2312" w:eastAsia="楷体_GB2312" w:hint="eastAsia"/>
                <w:sz w:val="24"/>
              </w:rPr>
              <w:t xml:space="preserve">其中：中方： 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0430CC">
              <w:rPr>
                <w:rFonts w:ascii="楷体_GB2312" w:eastAsia="楷体_GB2312" w:hint="eastAsia"/>
                <w:sz w:val="24"/>
              </w:rPr>
              <w:t xml:space="preserve"> 人（含台湾地区：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Pr="000430CC">
              <w:rPr>
                <w:rFonts w:ascii="楷体_GB2312" w:eastAsia="楷体_GB2312" w:hint="eastAsia"/>
                <w:sz w:val="24"/>
              </w:rPr>
              <w:t xml:space="preserve"> 人）</w:t>
            </w:r>
          </w:p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/>
                <w:sz w:val="24"/>
              </w:rPr>
              <w:t xml:space="preserve">           </w:t>
            </w:r>
            <w:r w:rsidRPr="000430CC">
              <w:rPr>
                <w:rFonts w:ascii="楷体_GB2312" w:eastAsia="楷体_GB2312" w:hint="eastAsia"/>
                <w:sz w:val="24"/>
              </w:rPr>
              <w:t xml:space="preserve">外方： 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0430CC">
              <w:rPr>
                <w:rFonts w:ascii="楷体_GB2312" w:eastAsia="楷体_GB2312" w:hint="eastAsia"/>
                <w:sz w:val="24"/>
              </w:rPr>
              <w:t xml:space="preserve"> 人</w:t>
            </w: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是否邀请国家领导人（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）， 是否</w:t>
            </w:r>
            <w:r>
              <w:rPr>
                <w:rFonts w:ascii="楷体_GB2312" w:eastAsia="楷体_GB2312"/>
                <w:sz w:val="24"/>
              </w:rPr>
              <w:t>邀请</w:t>
            </w:r>
            <w:r>
              <w:rPr>
                <w:rFonts w:ascii="楷体_GB2312" w:eastAsia="楷体_GB2312" w:hint="eastAsia"/>
                <w:sz w:val="24"/>
              </w:rPr>
              <w:t>国外政要（副部长</w:t>
            </w:r>
            <w:r>
              <w:rPr>
                <w:rFonts w:ascii="楷体_GB2312" w:eastAsia="楷体_GB2312"/>
                <w:sz w:val="24"/>
              </w:rPr>
              <w:t>及以上官员</w:t>
            </w:r>
            <w:r>
              <w:rPr>
                <w:rFonts w:ascii="楷体_GB2312" w:eastAsia="楷体_GB2312" w:hint="eastAsia"/>
                <w:sz w:val="24"/>
              </w:rPr>
              <w:t>包括前政要</w:t>
            </w:r>
            <w:r>
              <w:rPr>
                <w:rFonts w:ascii="楷体_GB2312" w:eastAsia="楷体_GB2312"/>
                <w:sz w:val="24"/>
              </w:rPr>
              <w:t>）</w:t>
            </w:r>
            <w:r>
              <w:rPr>
                <w:rFonts w:ascii="楷体_GB2312" w:eastAsia="楷体_GB2312" w:hint="eastAsia"/>
                <w:sz w:val="24"/>
              </w:rPr>
              <w:t>（    ）</w:t>
            </w:r>
          </w:p>
        </w:tc>
      </w:tr>
      <w:tr w:rsidR="0001237E" w:rsidTr="00C47F83">
        <w:trPr>
          <w:cantSplit/>
          <w:trHeight w:val="496"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237E" w:rsidRDefault="0001237E" w:rsidP="00ED2E56">
            <w:r>
              <w:rPr>
                <w:rFonts w:ascii="楷体_GB2312" w:eastAsia="楷体_GB2312" w:hint="eastAsia"/>
                <w:sz w:val="24"/>
              </w:rPr>
              <w:t>会议议题（应包括：会议背景、学术意义、分议题）</w:t>
            </w: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</w:p>
          <w:p w:rsidR="0001237E" w:rsidRDefault="0001237E" w:rsidP="00ED2E56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( </w:t>
            </w:r>
            <w:r>
              <w:rPr>
                <w:rFonts w:ascii="楷体_GB2312" w:eastAsia="楷体_GB2312" w:hint="eastAsia"/>
                <w:sz w:val="24"/>
              </w:rPr>
              <w:t>可另页打印</w:t>
            </w:r>
            <w:r>
              <w:rPr>
                <w:rFonts w:ascii="楷体_GB2312" w:eastAsia="楷体_GB2312"/>
                <w:sz w:val="24"/>
              </w:rPr>
              <w:t xml:space="preserve"> )</w:t>
            </w:r>
          </w:p>
        </w:tc>
      </w:tr>
      <w:tr w:rsidR="0001237E" w:rsidTr="00C47F83">
        <w:trPr>
          <w:cantSplit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经费来源：</w:t>
            </w:r>
          </w:p>
          <w:p w:rsidR="0001237E" w:rsidRPr="000430CC" w:rsidRDefault="0001237E" w:rsidP="00ED2E56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01237E" w:rsidTr="00C47F83">
        <w:trPr>
          <w:cantSplit/>
          <w:jc w:val="center"/>
        </w:trPr>
        <w:tc>
          <w:tcPr>
            <w:tcW w:w="4411" w:type="dxa"/>
            <w:gridSpan w:val="3"/>
            <w:tcBorders>
              <w:left w:val="single" w:sz="12" w:space="0" w:color="auto"/>
            </w:tcBorders>
          </w:tcPr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会议责任人：</w:t>
            </w:r>
            <w:r w:rsidRPr="000430CC">
              <w:rPr>
                <w:rFonts w:ascii="楷体_GB2312" w:eastAsia="楷体_GB2312"/>
                <w:sz w:val="24"/>
              </w:rPr>
              <w:t xml:space="preserve"> </w:t>
            </w:r>
          </w:p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联系电话：</w:t>
            </w:r>
          </w:p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E-mail：</w:t>
            </w:r>
          </w:p>
        </w:tc>
        <w:tc>
          <w:tcPr>
            <w:tcW w:w="5042" w:type="dxa"/>
            <w:gridSpan w:val="3"/>
            <w:tcBorders>
              <w:right w:val="single" w:sz="12" w:space="0" w:color="auto"/>
            </w:tcBorders>
          </w:tcPr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本单位经办人：</w:t>
            </w:r>
          </w:p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 w:hint="eastAsia"/>
                <w:sz w:val="24"/>
              </w:rPr>
              <w:t>联系电话：</w:t>
            </w:r>
          </w:p>
          <w:p w:rsidR="0001237E" w:rsidRPr="000430CC" w:rsidRDefault="0001237E" w:rsidP="00ED2E56">
            <w:pPr>
              <w:rPr>
                <w:rFonts w:ascii="楷体_GB2312" w:eastAsia="楷体_GB2312"/>
                <w:sz w:val="24"/>
              </w:rPr>
            </w:pPr>
            <w:r w:rsidRPr="000430CC">
              <w:rPr>
                <w:rFonts w:ascii="楷体_GB2312" w:eastAsia="楷体_GB2312"/>
                <w:sz w:val="24"/>
              </w:rPr>
              <w:t>E-mail</w:t>
            </w:r>
            <w:r w:rsidRPr="000430CC">
              <w:rPr>
                <w:rFonts w:ascii="楷体_GB2312" w:eastAsia="楷体_GB2312" w:hint="eastAsia"/>
                <w:sz w:val="24"/>
              </w:rPr>
              <w:t>：</w:t>
            </w:r>
          </w:p>
          <w:p w:rsidR="0001237E" w:rsidRPr="000430CC" w:rsidRDefault="0001237E" w:rsidP="00ED2E56">
            <w:pPr>
              <w:ind w:firstLineChars="1050" w:firstLine="2520"/>
              <w:rPr>
                <w:rFonts w:ascii="楷体_GB2312" w:eastAsia="楷体_GB2312"/>
                <w:sz w:val="24"/>
              </w:rPr>
            </w:pPr>
          </w:p>
        </w:tc>
      </w:tr>
      <w:tr w:rsidR="0001237E" w:rsidTr="00C47F83">
        <w:trPr>
          <w:cantSplit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主办单位意见：</w:t>
            </w:r>
          </w:p>
          <w:p w:rsidR="0001237E" w:rsidRDefault="0001237E" w:rsidP="00ED2E56">
            <w:pPr>
              <w:ind w:right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（已做保密提醒，将认真做好对外科技交流中的保密工作）</w:t>
            </w:r>
          </w:p>
          <w:p w:rsidR="0001237E" w:rsidRDefault="0001237E" w:rsidP="00ED2E56">
            <w:pPr>
              <w:ind w:right="480" w:firstLineChars="2400" w:firstLine="5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党委负责人：</w:t>
            </w:r>
          </w:p>
          <w:p w:rsidR="0001237E" w:rsidRDefault="0001237E" w:rsidP="00ED2E56">
            <w:pPr>
              <w:ind w:right="480" w:firstLineChars="2400" w:firstLine="5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外事负责人：</w:t>
            </w:r>
          </w:p>
          <w:p w:rsidR="0001237E" w:rsidRDefault="0001237E" w:rsidP="00ED2E56">
            <w:pPr>
              <w:ind w:right="480" w:firstLineChars="2000" w:firstLine="48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（党委、行政公章）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日</w:t>
            </w:r>
          </w:p>
        </w:tc>
      </w:tr>
      <w:tr w:rsidR="0001237E" w:rsidTr="00C47F83">
        <w:trPr>
          <w:cantSplit/>
          <w:jc w:val="center"/>
        </w:trPr>
        <w:tc>
          <w:tcPr>
            <w:tcW w:w="94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237E" w:rsidRDefault="0001237E" w:rsidP="00ED2E56">
            <w:pPr>
              <w:jc w:val="center"/>
              <w:rPr>
                <w:rFonts w:ascii="隶书" w:eastAsia="隶书"/>
                <w:b/>
                <w:sz w:val="24"/>
              </w:rPr>
            </w:pPr>
            <w:r>
              <w:rPr>
                <w:rFonts w:ascii="隶书" w:eastAsia="隶书" w:hint="eastAsia"/>
                <w:b/>
                <w:sz w:val="24"/>
              </w:rPr>
              <w:t>以下由审批单位填写</w:t>
            </w:r>
          </w:p>
        </w:tc>
      </w:tr>
      <w:tr w:rsidR="0001237E" w:rsidTr="00C47F83">
        <w:trPr>
          <w:cantSplit/>
          <w:trHeight w:val="608"/>
          <w:jc w:val="center"/>
        </w:trPr>
        <w:tc>
          <w:tcPr>
            <w:tcW w:w="528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</w:t>
            </w: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批</w:t>
            </w: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</w:t>
            </w: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</w:p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892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01237E" w:rsidRDefault="0001237E" w:rsidP="00ED2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相关业务主管部门会签：</w:t>
            </w:r>
          </w:p>
          <w:p w:rsidR="0001237E" w:rsidRDefault="0001237E" w:rsidP="00ED2E56">
            <w:pPr>
              <w:rPr>
                <w:rFonts w:eastAsia="楷体_GB2312"/>
                <w:sz w:val="24"/>
              </w:rPr>
            </w:pPr>
          </w:p>
          <w:p w:rsidR="0001237E" w:rsidRDefault="0001237E" w:rsidP="00ED2E56">
            <w:pPr>
              <w:ind w:firstLineChars="2300" w:firstLine="55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签发人：</w:t>
            </w:r>
          </w:p>
          <w:p w:rsidR="0001237E" w:rsidRDefault="0001237E" w:rsidP="00ED2E56">
            <w:pPr>
              <w:widowControl/>
              <w:ind w:firstLineChars="2750" w:firstLine="66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1237E" w:rsidTr="00C47F83">
        <w:trPr>
          <w:cantSplit/>
          <w:trHeight w:val="607"/>
          <w:jc w:val="center"/>
        </w:trPr>
        <w:tc>
          <w:tcPr>
            <w:tcW w:w="528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2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01237E" w:rsidRDefault="0001237E" w:rsidP="00ED2E5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国际合作部：</w:t>
            </w:r>
          </w:p>
          <w:p w:rsidR="0001237E" w:rsidRDefault="0001237E" w:rsidP="00ED2E56">
            <w:pPr>
              <w:rPr>
                <w:rFonts w:eastAsia="楷体_GB2312"/>
                <w:sz w:val="24"/>
              </w:rPr>
            </w:pPr>
          </w:p>
          <w:p w:rsidR="0001237E" w:rsidRDefault="0001237E" w:rsidP="00ED2E56">
            <w:pPr>
              <w:ind w:firstLineChars="2300" w:firstLine="55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签发人：</w:t>
            </w:r>
          </w:p>
          <w:p w:rsidR="0001237E" w:rsidRDefault="0001237E" w:rsidP="00ED2E56">
            <w:pPr>
              <w:ind w:firstLineChars="2750" w:firstLine="66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1237E" w:rsidTr="00C47F83">
        <w:trPr>
          <w:cantSplit/>
          <w:trHeight w:val="1034"/>
          <w:jc w:val="center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237E" w:rsidRDefault="0001237E" w:rsidP="00ED2E5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25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237E" w:rsidRDefault="0001237E" w:rsidP="00ED2E56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学校领导：</w:t>
            </w:r>
          </w:p>
          <w:p w:rsidR="0001237E" w:rsidRDefault="0001237E" w:rsidP="00ED2E56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1237E" w:rsidRDefault="0001237E" w:rsidP="00ED2E56">
            <w:pPr>
              <w:widowControl/>
              <w:tabs>
                <w:tab w:val="left" w:pos="7026"/>
              </w:tabs>
              <w:ind w:firstLineChars="2300" w:firstLine="552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签发人：</w:t>
            </w:r>
          </w:p>
          <w:p w:rsidR="0001237E" w:rsidRDefault="0001237E" w:rsidP="00ED2E56">
            <w:pPr>
              <w:ind w:firstLineChars="2750" w:firstLine="66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01237E" w:rsidRPr="00A212B4" w:rsidRDefault="0001237E" w:rsidP="0001237E">
      <w:pPr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附件二：</w:t>
      </w:r>
    </w:p>
    <w:p w:rsidR="0001237E" w:rsidRDefault="0001237E" w:rsidP="0001237E">
      <w:pPr>
        <w:jc w:val="center"/>
        <w:rPr>
          <w:rFonts w:ascii="方正小标宋简体" w:eastAsia="方正小标宋简体"/>
          <w:color w:val="000000"/>
          <w:spacing w:val="20"/>
          <w:sz w:val="40"/>
          <w:szCs w:val="40"/>
        </w:rPr>
      </w:pPr>
      <w:r w:rsidRPr="00FC1193">
        <w:rPr>
          <w:rFonts w:ascii="方正小标宋简体" w:eastAsia="方正小标宋简体" w:hint="eastAsia"/>
          <w:color w:val="000000"/>
          <w:spacing w:val="20"/>
          <w:sz w:val="40"/>
          <w:szCs w:val="40"/>
        </w:rPr>
        <w:lastRenderedPageBreak/>
        <w:t>20</w:t>
      </w:r>
      <w:r w:rsidRPr="0001237E">
        <w:rPr>
          <w:rFonts w:ascii="方正小标宋简体" w:eastAsia="方正小标宋简体"/>
          <w:color w:val="000000"/>
          <w:spacing w:val="20"/>
          <w:sz w:val="40"/>
          <w:szCs w:val="40"/>
          <w:u w:val="single"/>
        </w:rPr>
        <w:t xml:space="preserve">  </w:t>
      </w:r>
      <w:r>
        <w:rPr>
          <w:rFonts w:ascii="方正小标宋简体" w:eastAsia="方正小标宋简体" w:hint="eastAsia"/>
          <w:color w:val="000000"/>
          <w:spacing w:val="20"/>
          <w:sz w:val="40"/>
          <w:szCs w:val="40"/>
        </w:rPr>
        <w:t>年国际学术会议预报申请表</w:t>
      </w:r>
    </w:p>
    <w:tbl>
      <w:tblPr>
        <w:tblW w:w="98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637"/>
        <w:gridCol w:w="1065"/>
        <w:gridCol w:w="497"/>
        <w:gridCol w:w="1552"/>
        <w:gridCol w:w="474"/>
        <w:gridCol w:w="100"/>
        <w:gridCol w:w="615"/>
        <w:gridCol w:w="1087"/>
        <w:gridCol w:w="843"/>
        <w:gridCol w:w="715"/>
        <w:gridCol w:w="1546"/>
      </w:tblGrid>
      <w:tr w:rsidR="0001237E" w:rsidRPr="00193528" w:rsidTr="00ED2E56">
        <w:trPr>
          <w:jc w:val="center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议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名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称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文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jc w:val="center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英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文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举办时间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会议地点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会议类型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会议类别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学科领域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线上线下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主办单位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承办单位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协办单位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合办单位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拟参会人数</w:t>
            </w:r>
          </w:p>
        </w:tc>
        <w:tc>
          <w:tcPr>
            <w:tcW w:w="1877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ind w:left="210" w:hangingChars="100" w:hanging="21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中国香港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中国澳门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中国台湾</w:t>
            </w: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77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是否涉密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是否邀请国家领导人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是否邀请外国（前）政要参会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是否涉及境外非政府组织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经费来源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 xml:space="preserve">  </w:t>
            </w: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姓 名</w:t>
            </w:r>
          </w:p>
        </w:tc>
        <w:tc>
          <w:tcPr>
            <w:tcW w:w="10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学院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职务职称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电 话/手 机</w:t>
            </w: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电 邮</w:t>
            </w:r>
          </w:p>
        </w:tc>
      </w:tr>
      <w:tr w:rsidR="0001237E" w:rsidRPr="00193528" w:rsidTr="00ED2E56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申请人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10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477"/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补充说明</w:t>
            </w:r>
          </w:p>
        </w:tc>
      </w:tr>
      <w:tr w:rsidR="0001237E" w:rsidRPr="00193528" w:rsidTr="00ED2E56">
        <w:trPr>
          <w:trHeight w:val="1461"/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1237E" w:rsidRPr="00193528" w:rsidTr="00ED2E56">
        <w:trPr>
          <w:trHeight w:val="1724"/>
          <w:jc w:val="center"/>
        </w:trPr>
        <w:tc>
          <w:tcPr>
            <w:tcW w:w="25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237E" w:rsidRPr="00193528" w:rsidRDefault="0001237E" w:rsidP="00ED2E56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会议负责人签名                   年  月  日</w:t>
            </w:r>
          </w:p>
        </w:tc>
        <w:tc>
          <w:tcPr>
            <w:tcW w:w="49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37E" w:rsidRDefault="0001237E" w:rsidP="00ED2E56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</w:p>
          <w:p w:rsidR="0001237E" w:rsidRDefault="0001237E" w:rsidP="00ED2E56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</w:p>
          <w:p w:rsidR="0001237E" w:rsidRDefault="0001237E" w:rsidP="00ED2E56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主管领导签字                 院系盖章</w:t>
            </w:r>
          </w:p>
          <w:p w:rsidR="0001237E" w:rsidRDefault="0001237E" w:rsidP="00ED2E56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</w:t>
            </w:r>
          </w:p>
          <w:p w:rsidR="0001237E" w:rsidRDefault="0001237E" w:rsidP="00ED2E56">
            <w:pPr>
              <w:ind w:firstLineChars="1400" w:firstLine="2940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  月  日</w:t>
            </w:r>
          </w:p>
        </w:tc>
      </w:tr>
    </w:tbl>
    <w:p w:rsidR="00DD2CCE" w:rsidRPr="00D271A8" w:rsidRDefault="00DD2CCE" w:rsidP="00DD2CCE">
      <w:pPr>
        <w:rPr>
          <w:rFonts w:eastAsia="楷体_GB2312"/>
          <w:b/>
          <w:sz w:val="24"/>
        </w:rPr>
      </w:pPr>
      <w:r>
        <w:rPr>
          <w:b/>
          <w:bCs/>
          <w:sz w:val="32"/>
        </w:rPr>
        <w:br w:type="page"/>
      </w:r>
      <w:r>
        <w:rPr>
          <w:rFonts w:eastAsia="楷体_GB2312" w:hint="eastAsia"/>
          <w:b/>
          <w:sz w:val="24"/>
        </w:rPr>
        <w:lastRenderedPageBreak/>
        <w:t>附件三：</w:t>
      </w:r>
    </w:p>
    <w:p w:rsidR="00DD2CCE" w:rsidRDefault="00DD2CCE" w:rsidP="00DD2CCE">
      <w:pPr>
        <w:ind w:firstLineChars="224" w:firstLine="720"/>
        <w:rPr>
          <w:b/>
          <w:bCs/>
          <w:sz w:val="32"/>
        </w:rPr>
      </w:pPr>
      <w:r>
        <w:rPr>
          <w:rFonts w:hint="eastAsia"/>
          <w:b/>
          <w:noProof/>
          <w:sz w:val="32"/>
        </w:rPr>
        <w:drawing>
          <wp:inline distT="0" distB="0" distL="0" distR="0">
            <wp:extent cx="4429125" cy="8543925"/>
            <wp:effectExtent l="0" t="0" r="9525" b="9525"/>
            <wp:docPr id="1" name="图片 1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截图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CE" w:rsidRDefault="00DD2CCE" w:rsidP="00DD2CCE">
      <w:pPr>
        <w:rPr>
          <w:b/>
          <w:bCs/>
          <w:sz w:val="32"/>
        </w:rPr>
      </w:pPr>
      <w:r>
        <w:rPr>
          <w:rFonts w:eastAsia="楷体_GB2312" w:hint="eastAsia"/>
          <w:b/>
          <w:sz w:val="24"/>
        </w:rPr>
        <w:lastRenderedPageBreak/>
        <w:t>附件四：</w:t>
      </w:r>
    </w:p>
    <w:p w:rsidR="00DD2CCE" w:rsidRDefault="00DD2CCE" w:rsidP="00DD2CCE">
      <w:pPr>
        <w:jc w:val="center"/>
        <w:rPr>
          <w:rFonts w:eastAsia="外交黑体"/>
          <w:sz w:val="44"/>
        </w:rPr>
      </w:pPr>
      <w:r>
        <w:rPr>
          <w:rFonts w:eastAsia="外交黑体" w:hint="eastAsia"/>
          <w:sz w:val="44"/>
        </w:rPr>
        <w:t>被授权单位邀请函</w:t>
      </w:r>
    </w:p>
    <w:p w:rsidR="00DD2CCE" w:rsidRPr="008676E7" w:rsidRDefault="00DD2CCE" w:rsidP="00DD2CCE">
      <w:pPr>
        <w:jc w:val="center"/>
        <w:rPr>
          <w:rFonts w:ascii="楷体_GB2312" w:eastAsia="楷体_GB2312"/>
          <w:szCs w:val="21"/>
        </w:rPr>
      </w:pPr>
      <w:r w:rsidRPr="008676E7">
        <w:rPr>
          <w:rFonts w:eastAsia="外交黑体"/>
          <w:szCs w:val="21"/>
        </w:rPr>
        <w:t xml:space="preserve">Invitation </w:t>
      </w:r>
      <w:r>
        <w:rPr>
          <w:rFonts w:eastAsia="外交黑体"/>
          <w:szCs w:val="21"/>
        </w:rPr>
        <w:t xml:space="preserve">Letter </w:t>
      </w:r>
      <w:r w:rsidRPr="008676E7">
        <w:rPr>
          <w:rFonts w:eastAsia="外交黑体"/>
          <w:szCs w:val="21"/>
        </w:rPr>
        <w:t xml:space="preserve">of Duly Authorized Unit </w:t>
      </w:r>
    </w:p>
    <w:p w:rsidR="00DD2CCE" w:rsidRDefault="00DD2CCE" w:rsidP="00DD2CCE">
      <w:pPr>
        <w:ind w:left="9520" w:hangingChars="3400" w:hanging="9520"/>
        <w:rPr>
          <w:rFonts w:eastAsia="外交黑体"/>
          <w:sz w:val="28"/>
        </w:rPr>
      </w:pPr>
      <w:r>
        <w:rPr>
          <w:rFonts w:eastAsia="外交黑体" w:hint="eastAsia"/>
          <w:sz w:val="28"/>
        </w:rPr>
        <w:t>编号</w:t>
      </w:r>
      <w:r>
        <w:rPr>
          <w:rFonts w:eastAsia="外交黑体"/>
          <w:sz w:val="28"/>
        </w:rPr>
        <w:t>/ No.</w:t>
      </w:r>
      <w:r>
        <w:rPr>
          <w:rFonts w:eastAsia="外交黑体" w:hint="eastAsia"/>
          <w:sz w:val="28"/>
        </w:rPr>
        <w:t>：</w:t>
      </w:r>
    </w:p>
    <w:p w:rsidR="00DD2CCE" w:rsidRDefault="00DD2CCE" w:rsidP="00DD2CCE">
      <w:pPr>
        <w:ind w:leftChars="-85" w:left="-178" w:rightChars="-73" w:right="-153" w:firstLineChars="50" w:firstLine="105"/>
      </w:pPr>
      <w:r>
        <w:rPr>
          <w:rFonts w:hint="eastAsia"/>
        </w:rPr>
        <w:t>此函仅限申请人前往中华人民共和国驻大使馆（总领馆</w:t>
      </w:r>
      <w:r>
        <w:t>/</w:t>
      </w:r>
      <w:r>
        <w:rPr>
          <w:rFonts w:hint="eastAsia"/>
        </w:rPr>
        <w:t>领事馆</w:t>
      </w:r>
      <w:r>
        <w:t>/</w:t>
      </w:r>
      <w:r>
        <w:rPr>
          <w:rFonts w:hint="eastAsia"/>
        </w:rPr>
        <w:t>处）</w:t>
      </w:r>
    </w:p>
    <w:p w:rsidR="00DD2CCE" w:rsidRDefault="00DD2CCE" w:rsidP="00DD2CCE">
      <w:pPr>
        <w:ind w:leftChars="-34" w:left="-71" w:rightChars="-73" w:right="-153"/>
      </w:pPr>
      <w:r>
        <w:rPr>
          <w:rFonts w:hint="eastAsia"/>
        </w:rPr>
        <w:t>或中华人民共和国外交部驻特别行政区特派员公署申请签证时使用。</w:t>
      </w:r>
    </w:p>
    <w:p w:rsidR="00DD2CCE" w:rsidRPr="004C5726" w:rsidRDefault="00DD2CCE" w:rsidP="00DD2CCE">
      <w:pPr>
        <w:ind w:leftChars="-84" w:left="-176" w:rightChars="-73" w:right="-153" w:firstLineChars="50" w:firstLine="100"/>
        <w:rPr>
          <w:sz w:val="20"/>
          <w:szCs w:val="20"/>
        </w:rPr>
      </w:pPr>
      <w:r w:rsidRPr="004C5726">
        <w:rPr>
          <w:sz w:val="20"/>
          <w:szCs w:val="20"/>
        </w:rPr>
        <w:t xml:space="preserve">Please apply forthwith for visa at the Embassy (Consulate General/Consulate/Office)of </w:t>
      </w:r>
      <w:proofErr w:type="spellStart"/>
      <w:r w:rsidRPr="004C5726">
        <w:rPr>
          <w:sz w:val="20"/>
          <w:szCs w:val="20"/>
        </w:rPr>
        <w:t>theP.R.China</w:t>
      </w:r>
      <w:proofErr w:type="spellEnd"/>
    </w:p>
    <w:p w:rsidR="00DD2CCE" w:rsidRPr="004C5726" w:rsidRDefault="00DD2CCE" w:rsidP="00DD2CCE">
      <w:pPr>
        <w:ind w:leftChars="-84" w:left="-176" w:rightChars="-73" w:right="-153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or in</w:t>
      </w:r>
      <w:r w:rsidRPr="004C5726">
        <w:rPr>
          <w:sz w:val="20"/>
          <w:szCs w:val="20"/>
        </w:rPr>
        <w:t xml:space="preserve"> the Commissioner’s Office of the Foreign </w:t>
      </w:r>
      <w:proofErr w:type="spellStart"/>
      <w:r w:rsidRPr="004C5726">
        <w:rPr>
          <w:sz w:val="20"/>
          <w:szCs w:val="20"/>
        </w:rPr>
        <w:t>Ministryof</w:t>
      </w:r>
      <w:proofErr w:type="spellEnd"/>
      <w:r w:rsidRPr="004C5726">
        <w:rPr>
          <w:sz w:val="20"/>
          <w:szCs w:val="20"/>
        </w:rPr>
        <w:t xml:space="preserve"> </w:t>
      </w:r>
      <w:proofErr w:type="spellStart"/>
      <w:r w:rsidRPr="004C5726">
        <w:rPr>
          <w:sz w:val="20"/>
          <w:szCs w:val="20"/>
        </w:rPr>
        <w:t>theP.R.China</w:t>
      </w:r>
      <w:proofErr w:type="spellEnd"/>
    </w:p>
    <w:p w:rsidR="00DD2CCE" w:rsidRPr="00FB4661" w:rsidRDefault="00DD2CCE" w:rsidP="00DD2CCE">
      <w:pPr>
        <w:ind w:leftChars="-84" w:left="-176" w:rightChars="-73" w:right="-153" w:firstLineChars="50" w:firstLine="100"/>
        <w:rPr>
          <w:sz w:val="18"/>
          <w:szCs w:val="18"/>
        </w:rPr>
      </w:pPr>
      <w:r w:rsidRPr="004C5726">
        <w:rPr>
          <w:sz w:val="20"/>
          <w:szCs w:val="20"/>
        </w:rPr>
        <w:t>in</w:t>
      </w:r>
      <w:r>
        <w:rPr>
          <w:sz w:val="20"/>
          <w:szCs w:val="20"/>
        </w:rPr>
        <w:t xml:space="preserve"> SAR with this letter</w:t>
      </w:r>
      <w:r w:rsidRPr="004C5726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720"/>
        <w:gridCol w:w="2160"/>
        <w:gridCol w:w="2654"/>
      </w:tblGrid>
      <w:tr w:rsidR="00DD2CCE" w:rsidRPr="00D95C95" w:rsidTr="00E17FD3">
        <w:trPr>
          <w:trHeight w:val="527"/>
        </w:trPr>
        <w:tc>
          <w:tcPr>
            <w:tcW w:w="8522" w:type="dxa"/>
            <w:gridSpan w:val="4"/>
          </w:tcPr>
          <w:p w:rsidR="00DD2CCE" w:rsidRPr="00D95C95" w:rsidRDefault="00DD2CCE" w:rsidP="00E17FD3">
            <w:pPr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被授权单位名称北京大学</w:t>
            </w:r>
          </w:p>
          <w:p w:rsidR="00DD2CCE" w:rsidRPr="00D95C95" w:rsidRDefault="00DD2CCE" w:rsidP="00E17FD3">
            <w:pPr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Name of Duly Authorized Unit</w:t>
            </w:r>
          </w:p>
        </w:tc>
      </w:tr>
      <w:tr w:rsidR="00DD2CCE" w:rsidRPr="00D95C95" w:rsidTr="00E17FD3">
        <w:trPr>
          <w:trHeight w:val="3564"/>
        </w:trPr>
        <w:tc>
          <w:tcPr>
            <w:tcW w:w="8522" w:type="dxa"/>
            <w:gridSpan w:val="4"/>
          </w:tcPr>
          <w:p w:rsidR="00DD2CCE" w:rsidRPr="00D95C95" w:rsidRDefault="00DD2CCE" w:rsidP="00E17FD3">
            <w:pPr>
              <w:spacing w:line="40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被邀请人情况</w:t>
            </w:r>
          </w:p>
          <w:p w:rsidR="00DD2CCE" w:rsidRPr="00D95C95" w:rsidRDefault="00DD2CCE" w:rsidP="00E17FD3">
            <w:pPr>
              <w:spacing w:line="40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Information of the Invited</w:t>
            </w:r>
          </w:p>
          <w:p w:rsidR="00DD2CCE" w:rsidRPr="00D95C95" w:rsidRDefault="00DD2CCE" w:rsidP="00E17FD3">
            <w:pPr>
              <w:spacing w:line="320" w:lineRule="exact"/>
              <w:ind w:firstLineChars="150" w:firstLine="420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外文姓名性别出生日期国籍护照号码</w:t>
            </w:r>
          </w:p>
          <w:p w:rsidR="00DD2CCE" w:rsidRPr="00D95C95" w:rsidRDefault="00DD2CCE" w:rsidP="00E17FD3">
            <w:pPr>
              <w:spacing w:line="320" w:lineRule="exact"/>
              <w:ind w:firstLineChars="200" w:firstLine="420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Full Name        Sex     Date of Birth     Nationality    Passport No.</w:t>
            </w:r>
          </w:p>
          <w:p w:rsidR="00DD2CCE" w:rsidRPr="00D95C95" w:rsidRDefault="00DD2CCE" w:rsidP="00E17FD3">
            <w:pPr>
              <w:spacing w:line="40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/>
                <w:sz w:val="28"/>
              </w:rPr>
              <w:t xml:space="preserve">1 </w:t>
            </w:r>
          </w:p>
          <w:p w:rsidR="00DD2CCE" w:rsidRPr="00D95C95" w:rsidRDefault="00DD2CCE" w:rsidP="00E17FD3">
            <w:pPr>
              <w:spacing w:line="400" w:lineRule="exact"/>
              <w:rPr>
                <w:rFonts w:ascii="外交黑体" w:eastAsia="外交黑体"/>
                <w:sz w:val="28"/>
                <w:u w:val="single"/>
              </w:rPr>
            </w:pPr>
            <w:r w:rsidRPr="00D95C95">
              <w:rPr>
                <w:rFonts w:ascii="外交黑体" w:eastAsia="外交黑体"/>
                <w:sz w:val="28"/>
              </w:rPr>
              <w:t xml:space="preserve">2 </w:t>
            </w:r>
          </w:p>
          <w:p w:rsidR="00DD2CCE" w:rsidRPr="00D95C95" w:rsidRDefault="00DD2CCE" w:rsidP="00E17FD3">
            <w:pPr>
              <w:spacing w:line="400" w:lineRule="exact"/>
              <w:rPr>
                <w:rFonts w:ascii="外交黑体" w:eastAsia="外交黑体"/>
                <w:sz w:val="28"/>
                <w:u w:val="single"/>
              </w:rPr>
            </w:pPr>
            <w:r w:rsidRPr="00D95C95">
              <w:rPr>
                <w:rFonts w:ascii="外交黑体" w:eastAsia="外交黑体"/>
                <w:sz w:val="28"/>
              </w:rPr>
              <w:t xml:space="preserve">3 </w:t>
            </w:r>
          </w:p>
          <w:p w:rsidR="00DD2CCE" w:rsidRPr="00D95C95" w:rsidRDefault="00DD2CCE" w:rsidP="00E17FD3">
            <w:pPr>
              <w:spacing w:line="400" w:lineRule="exact"/>
              <w:rPr>
                <w:rFonts w:ascii="外交黑体" w:eastAsia="外交黑体"/>
                <w:sz w:val="28"/>
                <w:u w:val="single"/>
              </w:rPr>
            </w:pPr>
            <w:r w:rsidRPr="00D95C95">
              <w:rPr>
                <w:rFonts w:ascii="外交黑体" w:eastAsia="外交黑体"/>
                <w:sz w:val="28"/>
              </w:rPr>
              <w:t xml:space="preserve">4 </w:t>
            </w:r>
          </w:p>
          <w:p w:rsidR="00DD2CCE" w:rsidRPr="00D95C95" w:rsidRDefault="00DD2CCE" w:rsidP="00E17FD3">
            <w:pPr>
              <w:spacing w:line="400" w:lineRule="exact"/>
              <w:rPr>
                <w:rFonts w:ascii="外交黑体" w:eastAsia="外交黑体"/>
                <w:sz w:val="28"/>
                <w:u w:val="single"/>
              </w:rPr>
            </w:pPr>
            <w:r w:rsidRPr="00D95C95">
              <w:rPr>
                <w:rFonts w:ascii="外交黑体" w:eastAsia="外交黑体"/>
                <w:sz w:val="28"/>
              </w:rPr>
              <w:t xml:space="preserve">5 </w:t>
            </w:r>
          </w:p>
        </w:tc>
      </w:tr>
      <w:tr w:rsidR="00DD2CCE" w:rsidRPr="00D95C95" w:rsidTr="00E17FD3">
        <w:tc>
          <w:tcPr>
            <w:tcW w:w="3708" w:type="dxa"/>
            <w:gridSpan w:val="2"/>
          </w:tcPr>
          <w:p w:rsidR="00DD2CCE" w:rsidRPr="00D95C95" w:rsidRDefault="00DD2CCE" w:rsidP="00E17FD3">
            <w:pPr>
              <w:spacing w:line="36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申请签证有效期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楷体_GB2312"/>
                <w:szCs w:val="21"/>
              </w:rPr>
            </w:pPr>
            <w:r w:rsidRPr="00D95C95">
              <w:rPr>
                <w:rFonts w:eastAsia="外交黑体"/>
                <w:szCs w:val="21"/>
              </w:rPr>
              <w:t xml:space="preserve">Validity of Visa Intended to Apply     </w:t>
            </w:r>
          </w:p>
        </w:tc>
        <w:tc>
          <w:tcPr>
            <w:tcW w:w="2160" w:type="dxa"/>
          </w:tcPr>
          <w:p w:rsidR="00DD2CCE" w:rsidRPr="00D95C95" w:rsidRDefault="00DD2CCE" w:rsidP="00E17FD3">
            <w:pPr>
              <w:spacing w:line="36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拟入境次数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Number of Entries</w:t>
            </w:r>
          </w:p>
        </w:tc>
        <w:tc>
          <w:tcPr>
            <w:tcW w:w="2654" w:type="dxa"/>
          </w:tcPr>
          <w:p w:rsidR="00DD2CCE" w:rsidRPr="00D95C95" w:rsidRDefault="00DD2CCE" w:rsidP="00E17FD3">
            <w:pPr>
              <w:spacing w:line="360" w:lineRule="exact"/>
              <w:rPr>
                <w:rFonts w:ascii="外交黑体" w:eastAsia="外交黑体"/>
                <w:szCs w:val="21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最长停留天数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Longest Stay</w:t>
            </w:r>
          </w:p>
        </w:tc>
      </w:tr>
      <w:tr w:rsidR="00DD2CCE" w:rsidRPr="00D95C95" w:rsidTr="00E17FD3">
        <w:trPr>
          <w:cantSplit/>
          <w:trHeight w:val="605"/>
        </w:trPr>
        <w:tc>
          <w:tcPr>
            <w:tcW w:w="3708" w:type="dxa"/>
            <w:gridSpan w:val="2"/>
          </w:tcPr>
          <w:p w:rsidR="00DD2CCE" w:rsidRPr="00D95C95" w:rsidRDefault="00DD2CCE" w:rsidP="00E17FD3">
            <w:pPr>
              <w:spacing w:line="32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拟入境日期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Date of First Entry</w:t>
            </w:r>
          </w:p>
        </w:tc>
        <w:tc>
          <w:tcPr>
            <w:tcW w:w="2160" w:type="dxa"/>
          </w:tcPr>
          <w:p w:rsidR="00DD2CCE" w:rsidRPr="00D95C95" w:rsidRDefault="00DD2CCE" w:rsidP="00E17FD3">
            <w:pPr>
              <w:spacing w:line="36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访问地点北京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Places to Visit</w:t>
            </w:r>
          </w:p>
        </w:tc>
        <w:tc>
          <w:tcPr>
            <w:tcW w:w="2654" w:type="dxa"/>
          </w:tcPr>
          <w:p w:rsidR="00DD2CCE" w:rsidRPr="00D95C95" w:rsidRDefault="00DD2CCE" w:rsidP="00E17FD3">
            <w:pPr>
              <w:spacing w:line="36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事由国际会议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Purpose of Visit</w:t>
            </w:r>
          </w:p>
        </w:tc>
      </w:tr>
      <w:tr w:rsidR="00DD2CCE" w:rsidRPr="00D95C95" w:rsidTr="00E17FD3">
        <w:trPr>
          <w:cantSplit/>
          <w:trHeight w:val="621"/>
        </w:trPr>
        <w:tc>
          <w:tcPr>
            <w:tcW w:w="2988" w:type="dxa"/>
          </w:tcPr>
          <w:p w:rsidR="00DD2CCE" w:rsidRPr="00D95C95" w:rsidRDefault="00DD2CCE" w:rsidP="00E17FD3">
            <w:pPr>
              <w:spacing w:line="360" w:lineRule="exact"/>
              <w:rPr>
                <w:rFonts w:ascii="楷体_GB2312" w:eastAsia="楷体_GB2312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联系人</w:t>
            </w:r>
          </w:p>
          <w:p w:rsidR="00DD2CCE" w:rsidRPr="00D95C95" w:rsidRDefault="00DD2CCE" w:rsidP="00E17FD3">
            <w:pPr>
              <w:spacing w:line="36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Contact Person</w:t>
            </w:r>
          </w:p>
        </w:tc>
        <w:tc>
          <w:tcPr>
            <w:tcW w:w="5534" w:type="dxa"/>
            <w:gridSpan w:val="3"/>
            <w:vMerge w:val="restart"/>
          </w:tcPr>
          <w:p w:rsidR="00DD2CCE" w:rsidRPr="00D95C95" w:rsidRDefault="00DD2CCE" w:rsidP="00E17FD3">
            <w:pPr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被授权单位盖章及负责人签署</w:t>
            </w:r>
          </w:p>
          <w:p w:rsidR="00DD2CCE" w:rsidRPr="00D95C95" w:rsidRDefault="00DD2CCE" w:rsidP="00E17FD3">
            <w:pPr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Seal and Signature</w:t>
            </w:r>
          </w:p>
          <w:p w:rsidR="00DD2CCE" w:rsidRPr="00D95C95" w:rsidRDefault="00DD2CCE" w:rsidP="00E17FD3">
            <w:pPr>
              <w:spacing w:line="360" w:lineRule="exact"/>
              <w:rPr>
                <w:rFonts w:ascii="楷体_GB2312" w:eastAsia="楷体_GB2312"/>
                <w:sz w:val="10"/>
                <w:szCs w:val="10"/>
              </w:rPr>
            </w:pPr>
          </w:p>
          <w:p w:rsidR="00DD2CCE" w:rsidRPr="00D95C95" w:rsidRDefault="00DD2CCE" w:rsidP="00E17FD3">
            <w:pPr>
              <w:spacing w:line="240" w:lineRule="atLeast"/>
              <w:ind w:firstLineChars="550" w:firstLine="1540"/>
              <w:rPr>
                <w:rFonts w:ascii="外交黑体" w:eastAsia="外交黑体"/>
                <w:sz w:val="28"/>
              </w:rPr>
            </w:pPr>
          </w:p>
          <w:p w:rsidR="00DD2CCE" w:rsidRPr="00D95C95" w:rsidRDefault="00DD2CCE" w:rsidP="00E17FD3">
            <w:pPr>
              <w:spacing w:line="240" w:lineRule="atLeast"/>
              <w:ind w:firstLineChars="1000" w:firstLine="2800"/>
              <w:rPr>
                <w:rFonts w:ascii="外交黑体" w:eastAsia="外交黑体"/>
                <w:sz w:val="18"/>
                <w:szCs w:val="1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年月日</w:t>
            </w:r>
          </w:p>
          <w:p w:rsidR="00DD2CCE" w:rsidRPr="00D95C95" w:rsidRDefault="00DD2CCE" w:rsidP="00E17FD3">
            <w:pPr>
              <w:ind w:firstLineChars="1300" w:firstLine="2730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Year      Month    Day</w:t>
            </w:r>
          </w:p>
        </w:tc>
      </w:tr>
      <w:tr w:rsidR="00DD2CCE" w:rsidRPr="00D95C95" w:rsidTr="00E17FD3">
        <w:trPr>
          <w:cantSplit/>
          <w:trHeight w:val="673"/>
        </w:trPr>
        <w:tc>
          <w:tcPr>
            <w:tcW w:w="2988" w:type="dxa"/>
          </w:tcPr>
          <w:p w:rsidR="00DD2CCE" w:rsidRPr="00D95C95" w:rsidRDefault="00DD2CCE" w:rsidP="00E17FD3">
            <w:pPr>
              <w:spacing w:line="360" w:lineRule="exact"/>
              <w:rPr>
                <w:rFonts w:ascii="外交黑体" w:eastAsia="外交黑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电话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Tel.</w:t>
            </w:r>
          </w:p>
        </w:tc>
        <w:tc>
          <w:tcPr>
            <w:tcW w:w="5534" w:type="dxa"/>
            <w:gridSpan w:val="3"/>
            <w:vMerge/>
          </w:tcPr>
          <w:p w:rsidR="00DD2CCE" w:rsidRPr="00D95C95" w:rsidRDefault="00DD2CCE" w:rsidP="00E17FD3">
            <w:pPr>
              <w:rPr>
                <w:rFonts w:ascii="外交黑体" w:eastAsia="外交黑体"/>
                <w:sz w:val="28"/>
              </w:rPr>
            </w:pPr>
          </w:p>
        </w:tc>
      </w:tr>
      <w:tr w:rsidR="00DD2CCE" w:rsidRPr="00D95C95" w:rsidTr="00E17FD3">
        <w:trPr>
          <w:cantSplit/>
          <w:trHeight w:val="596"/>
        </w:trPr>
        <w:tc>
          <w:tcPr>
            <w:tcW w:w="2988" w:type="dxa"/>
          </w:tcPr>
          <w:p w:rsidR="00DD2CCE" w:rsidRPr="00D95C95" w:rsidRDefault="00DD2CCE" w:rsidP="00E17FD3">
            <w:pPr>
              <w:spacing w:line="360" w:lineRule="exact"/>
              <w:rPr>
                <w:rFonts w:ascii="宋体" w:hAnsi="宋体"/>
                <w:sz w:val="28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传真</w:t>
            </w:r>
          </w:p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eastAsia="外交黑体"/>
                <w:szCs w:val="21"/>
              </w:rPr>
              <w:t>Fax</w:t>
            </w:r>
          </w:p>
        </w:tc>
        <w:tc>
          <w:tcPr>
            <w:tcW w:w="5534" w:type="dxa"/>
            <w:gridSpan w:val="3"/>
            <w:vMerge/>
          </w:tcPr>
          <w:p w:rsidR="00DD2CCE" w:rsidRPr="00D95C95" w:rsidRDefault="00DD2CCE" w:rsidP="00E17FD3">
            <w:pPr>
              <w:rPr>
                <w:rFonts w:ascii="外交黑体" w:eastAsia="外交黑体"/>
                <w:sz w:val="28"/>
              </w:rPr>
            </w:pPr>
          </w:p>
        </w:tc>
      </w:tr>
      <w:tr w:rsidR="00DD2CCE" w:rsidRPr="00D95C95" w:rsidTr="00E17FD3">
        <w:trPr>
          <w:cantSplit/>
          <w:trHeight w:val="747"/>
        </w:trPr>
        <w:tc>
          <w:tcPr>
            <w:tcW w:w="2988" w:type="dxa"/>
          </w:tcPr>
          <w:p w:rsidR="00DD2CCE" w:rsidRPr="00D95C95" w:rsidRDefault="00DD2CCE" w:rsidP="00E17FD3">
            <w:pPr>
              <w:spacing w:line="320" w:lineRule="exact"/>
              <w:rPr>
                <w:rFonts w:eastAsia="外交黑体"/>
                <w:szCs w:val="21"/>
              </w:rPr>
            </w:pPr>
            <w:r w:rsidRPr="00D95C95">
              <w:rPr>
                <w:rFonts w:ascii="外交黑体" w:eastAsia="外交黑体" w:hint="eastAsia"/>
                <w:sz w:val="28"/>
              </w:rPr>
              <w:t>邮箱</w:t>
            </w:r>
          </w:p>
        </w:tc>
        <w:tc>
          <w:tcPr>
            <w:tcW w:w="5534" w:type="dxa"/>
            <w:gridSpan w:val="3"/>
            <w:vMerge/>
          </w:tcPr>
          <w:p w:rsidR="00DD2CCE" w:rsidRPr="00D95C95" w:rsidRDefault="00DD2CCE" w:rsidP="00E17FD3">
            <w:pPr>
              <w:rPr>
                <w:rFonts w:ascii="外交黑体" w:eastAsia="外交黑体"/>
                <w:sz w:val="28"/>
              </w:rPr>
            </w:pPr>
          </w:p>
        </w:tc>
      </w:tr>
    </w:tbl>
    <w:p w:rsidR="00DD2CCE" w:rsidRPr="00C85772" w:rsidRDefault="00DD2CCE" w:rsidP="00DD2CCE">
      <w:pPr>
        <w:rPr>
          <w:szCs w:val="21"/>
        </w:rPr>
      </w:pPr>
      <w:r>
        <w:rPr>
          <w:rFonts w:hint="eastAsia"/>
          <w:szCs w:val="21"/>
        </w:rPr>
        <w:t>注：本函</w:t>
      </w:r>
      <w:r w:rsidRPr="00C85772">
        <w:rPr>
          <w:rFonts w:hint="eastAsia"/>
          <w:szCs w:val="21"/>
        </w:rPr>
        <w:t>限五人</w:t>
      </w:r>
      <w:r>
        <w:rPr>
          <w:rFonts w:hint="eastAsia"/>
          <w:szCs w:val="21"/>
        </w:rPr>
        <w:t>使用</w:t>
      </w:r>
      <w:r w:rsidRPr="00C85772">
        <w:rPr>
          <w:rFonts w:hint="eastAsia"/>
          <w:szCs w:val="21"/>
        </w:rPr>
        <w:t>。不足五人的空白部分，请对角划一斜线。</w:t>
      </w:r>
      <w:r>
        <w:rPr>
          <w:rFonts w:hint="eastAsia"/>
          <w:szCs w:val="21"/>
        </w:rPr>
        <w:t>超过五人</w:t>
      </w:r>
      <w:r w:rsidRPr="00C85772">
        <w:rPr>
          <w:rFonts w:hint="eastAsia"/>
          <w:szCs w:val="21"/>
        </w:rPr>
        <w:t>另</w:t>
      </w:r>
      <w:r>
        <w:rPr>
          <w:rFonts w:hint="eastAsia"/>
          <w:szCs w:val="21"/>
        </w:rPr>
        <w:t>行出函。</w:t>
      </w:r>
    </w:p>
    <w:p w:rsidR="00DD2CCE" w:rsidRDefault="00DD2CCE" w:rsidP="00DD2CCE">
      <w:pPr>
        <w:rPr>
          <w:szCs w:val="21"/>
        </w:rPr>
      </w:pPr>
      <w:r>
        <w:rPr>
          <w:szCs w:val="21"/>
        </w:rPr>
        <w:t>Notes: This letter</w:t>
      </w:r>
      <w:r w:rsidRPr="00C85772">
        <w:rPr>
          <w:szCs w:val="21"/>
        </w:rPr>
        <w:t xml:space="preserve"> is for 5 people at most. Please cross a diagonal in the blank space if there are less than 5 </w:t>
      </w:r>
      <w:proofErr w:type="spellStart"/>
      <w:r w:rsidRPr="00C85772">
        <w:rPr>
          <w:szCs w:val="21"/>
        </w:rPr>
        <w:t>people.For</w:t>
      </w:r>
      <w:proofErr w:type="spellEnd"/>
      <w:r w:rsidRPr="00C85772">
        <w:rPr>
          <w:szCs w:val="21"/>
        </w:rPr>
        <w:t xml:space="preserve"> </w:t>
      </w:r>
      <w:r>
        <w:rPr>
          <w:szCs w:val="21"/>
        </w:rPr>
        <w:t>more than</w:t>
      </w:r>
      <w:r w:rsidRPr="00C85772">
        <w:rPr>
          <w:szCs w:val="21"/>
        </w:rPr>
        <w:t xml:space="preserve"> 5 </w:t>
      </w:r>
      <w:proofErr w:type="spellStart"/>
      <w:r w:rsidRPr="00C85772">
        <w:rPr>
          <w:szCs w:val="21"/>
        </w:rPr>
        <w:t>people,</w:t>
      </w:r>
      <w:r>
        <w:rPr>
          <w:szCs w:val="21"/>
        </w:rPr>
        <w:t>please</w:t>
      </w:r>
      <w:proofErr w:type="spellEnd"/>
      <w:r>
        <w:rPr>
          <w:szCs w:val="21"/>
        </w:rPr>
        <w:t xml:space="preserve"> issue</w:t>
      </w:r>
      <w:r w:rsidRPr="00C85772">
        <w:rPr>
          <w:szCs w:val="21"/>
        </w:rPr>
        <w:t xml:space="preserve"> another </w:t>
      </w:r>
      <w:r>
        <w:rPr>
          <w:szCs w:val="21"/>
        </w:rPr>
        <w:t>one.</w:t>
      </w:r>
    </w:p>
    <w:p w:rsidR="00872D84" w:rsidRDefault="00872D84"/>
    <w:p w:rsidR="00DD2CCE" w:rsidRDefault="00DD2CCE"/>
    <w:p w:rsidR="00DD2CCE" w:rsidRPr="002D64CD" w:rsidRDefault="00DD2CCE">
      <w:pPr>
        <w:rPr>
          <w:rFonts w:eastAsia="楷体_GB2312"/>
          <w:b/>
          <w:sz w:val="24"/>
        </w:rPr>
      </w:pPr>
      <w:r w:rsidRPr="002D64CD">
        <w:rPr>
          <w:rFonts w:eastAsia="楷体_GB2312" w:hint="eastAsia"/>
          <w:b/>
          <w:sz w:val="24"/>
        </w:rPr>
        <w:lastRenderedPageBreak/>
        <w:t>附件五：</w:t>
      </w:r>
    </w:p>
    <w:p w:rsidR="00DD2CCE" w:rsidRDefault="00DD2CCE" w:rsidP="00DD2CCE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DD2CCE">
        <w:rPr>
          <w:rFonts w:ascii="仿宋_GB2312" w:eastAsia="仿宋_GB2312" w:hAnsi="宋体" w:hint="eastAsia"/>
          <w:b/>
          <w:sz w:val="32"/>
          <w:szCs w:val="32"/>
        </w:rPr>
        <w:t>在华举办国际会议总结表</w:t>
      </w:r>
    </w:p>
    <w:p w:rsidR="002D64CD" w:rsidRDefault="002D64CD" w:rsidP="007434EE">
      <w:pPr>
        <w:spacing w:afterLines="30"/>
        <w:rPr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 xml:space="preserve">学校/单位名称： </w:t>
      </w:r>
      <w:r>
        <w:rPr>
          <w:rFonts w:ascii="仿宋_GB2312" w:eastAsia="仿宋_GB2312" w:hAnsi="宋体"/>
          <w:b/>
          <w:szCs w:val="21"/>
        </w:rPr>
        <w:t xml:space="preserve">       </w:t>
      </w:r>
      <w:r>
        <w:rPr>
          <w:rFonts w:ascii="宋体" w:hAnsi="宋体" w:hint="eastAsia"/>
          <w:b/>
          <w:szCs w:val="21"/>
        </w:rPr>
        <w:t xml:space="preserve">               </w:t>
      </w:r>
      <w:r w:rsidRPr="00491E66">
        <w:rPr>
          <w:rFonts w:ascii="仿宋_GB2312" w:eastAsia="仿宋_GB2312" w:hAnsi="宋体" w:hint="eastAsia"/>
          <w:b/>
          <w:szCs w:val="21"/>
        </w:rPr>
        <w:t>学院/</w:t>
      </w:r>
      <w:r>
        <w:rPr>
          <w:rFonts w:ascii="仿宋_GB2312" w:eastAsia="仿宋_GB2312" w:hAnsi="宋体" w:hint="eastAsia"/>
          <w:b/>
          <w:szCs w:val="21"/>
        </w:rPr>
        <w:t>学校公章</w:t>
      </w:r>
      <w:r>
        <w:rPr>
          <w:rFonts w:ascii="仿宋_GB2312" w:eastAsia="仿宋_GB2312" w:hint="eastAsia"/>
          <w:b/>
          <w:szCs w:val="21"/>
        </w:rPr>
        <w:t xml:space="preserve">： </w:t>
      </w:r>
    </w:p>
    <w:tbl>
      <w:tblPr>
        <w:tblW w:w="8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190"/>
        <w:gridCol w:w="1232"/>
        <w:gridCol w:w="2618"/>
      </w:tblGrid>
      <w:tr w:rsidR="002D64CD" w:rsidTr="00ED2E56">
        <w:trPr>
          <w:trHeight w:val="482"/>
        </w:trPr>
        <w:tc>
          <w:tcPr>
            <w:tcW w:w="1368" w:type="dxa"/>
            <w:vAlign w:val="center"/>
          </w:tcPr>
          <w:p w:rsidR="002D64CD" w:rsidRDefault="002D64CD" w:rsidP="00ED2E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会议名称</w:t>
            </w:r>
          </w:p>
        </w:tc>
        <w:tc>
          <w:tcPr>
            <w:tcW w:w="7039" w:type="dxa"/>
            <w:gridSpan w:val="3"/>
            <w:vAlign w:val="center"/>
          </w:tcPr>
          <w:p w:rsidR="002D64CD" w:rsidRDefault="002D64CD" w:rsidP="00ED2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64CD" w:rsidRPr="00A14315" w:rsidTr="00ED2E56">
        <w:trPr>
          <w:trHeight w:val="482"/>
        </w:trPr>
        <w:tc>
          <w:tcPr>
            <w:tcW w:w="1368" w:type="dxa"/>
            <w:vAlign w:val="center"/>
          </w:tcPr>
          <w:p w:rsidR="002D64CD" w:rsidRDefault="002D64CD" w:rsidP="00ED2E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批准文号</w:t>
            </w:r>
          </w:p>
        </w:tc>
        <w:tc>
          <w:tcPr>
            <w:tcW w:w="7039" w:type="dxa"/>
            <w:gridSpan w:val="3"/>
            <w:vAlign w:val="center"/>
          </w:tcPr>
          <w:p w:rsidR="002D64CD" w:rsidRDefault="002D64CD" w:rsidP="00ED2E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教外司际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﹝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﹞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号/ 教外司际便〔    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2D64CD" w:rsidTr="00ED2E56">
        <w:trPr>
          <w:trHeight w:val="482"/>
        </w:trPr>
        <w:tc>
          <w:tcPr>
            <w:tcW w:w="1368" w:type="dxa"/>
            <w:vAlign w:val="center"/>
          </w:tcPr>
          <w:p w:rsidR="002D64CD" w:rsidRDefault="002D64CD" w:rsidP="00ED2E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举办日期</w:t>
            </w:r>
          </w:p>
        </w:tc>
        <w:tc>
          <w:tcPr>
            <w:tcW w:w="3190" w:type="dxa"/>
            <w:vAlign w:val="center"/>
          </w:tcPr>
          <w:p w:rsidR="002D64CD" w:rsidRDefault="002D64CD" w:rsidP="00ED2E56"/>
        </w:tc>
        <w:tc>
          <w:tcPr>
            <w:tcW w:w="1232" w:type="dxa"/>
            <w:vAlign w:val="center"/>
          </w:tcPr>
          <w:p w:rsidR="002D64CD" w:rsidRDefault="002D64CD" w:rsidP="00ED2E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</w:p>
        </w:tc>
        <w:tc>
          <w:tcPr>
            <w:tcW w:w="2618" w:type="dxa"/>
            <w:vAlign w:val="center"/>
          </w:tcPr>
          <w:p w:rsidR="002D64CD" w:rsidRDefault="002D64CD" w:rsidP="00ED2E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D64CD" w:rsidTr="00ED2E56">
        <w:trPr>
          <w:trHeight w:val="482"/>
        </w:trPr>
        <w:tc>
          <w:tcPr>
            <w:tcW w:w="1368" w:type="dxa"/>
            <w:vAlign w:val="center"/>
          </w:tcPr>
          <w:p w:rsidR="002D64CD" w:rsidRDefault="002D64CD" w:rsidP="00ED2E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会议规模</w:t>
            </w:r>
          </w:p>
        </w:tc>
        <w:tc>
          <w:tcPr>
            <w:tcW w:w="7039" w:type="dxa"/>
            <w:gridSpan w:val="3"/>
            <w:vAlign w:val="center"/>
          </w:tcPr>
          <w:p w:rsidR="002D64CD" w:rsidRDefault="002D64CD" w:rsidP="00ED2E5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国内代表：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人（其中，香港：</w:t>
            </w:r>
            <w:r w:rsidRPr="00D204DC"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人，澳门：</w:t>
            </w:r>
            <w:r w:rsidRPr="00D204DC"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人，台湾：</w:t>
            </w:r>
            <w:r w:rsidRPr="00D204DC"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人）；</w:t>
            </w:r>
          </w:p>
          <w:p w:rsidR="002D64CD" w:rsidRDefault="002D64CD" w:rsidP="00ED2E5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国外代表：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2D64CD" w:rsidTr="00ED2E56">
        <w:trPr>
          <w:trHeight w:val="2754"/>
        </w:trPr>
        <w:tc>
          <w:tcPr>
            <w:tcW w:w="8407" w:type="dxa"/>
            <w:gridSpan w:val="4"/>
          </w:tcPr>
          <w:p w:rsidR="002D64CD" w:rsidRDefault="002D64CD" w:rsidP="00ED2E56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请简要描述会议概况（字数请控制在500字以内，确有需要可加行）：</w:t>
            </w:r>
          </w:p>
          <w:p w:rsidR="002D64CD" w:rsidRDefault="002D64CD" w:rsidP="00ED2E56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2D64CD" w:rsidTr="00ED2E56">
        <w:trPr>
          <w:trHeight w:val="3363"/>
        </w:trPr>
        <w:tc>
          <w:tcPr>
            <w:tcW w:w="8407" w:type="dxa"/>
            <w:gridSpan w:val="4"/>
          </w:tcPr>
          <w:p w:rsidR="002D64CD" w:rsidRDefault="002D64CD" w:rsidP="00ED2E56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请阐述会议取得的重要成果（字数请控制在800字以内，确有需要可加行）：</w:t>
            </w:r>
          </w:p>
        </w:tc>
      </w:tr>
      <w:tr w:rsidR="002D64CD" w:rsidTr="00ED2E56">
        <w:trPr>
          <w:trHeight w:val="2818"/>
        </w:trPr>
        <w:tc>
          <w:tcPr>
            <w:tcW w:w="8407" w:type="dxa"/>
            <w:gridSpan w:val="4"/>
          </w:tcPr>
          <w:p w:rsidR="002D64CD" w:rsidRDefault="002D64CD" w:rsidP="00ED2E56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请阐述会议产生的实际影响和未来趋势（字数请控制在400字以内，确有需要可加行）：</w:t>
            </w:r>
          </w:p>
          <w:p w:rsidR="002D64CD" w:rsidRPr="001A3060" w:rsidRDefault="002D64CD" w:rsidP="00ED2E5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2D64CD" w:rsidRPr="00DD2CCE" w:rsidRDefault="002D64CD" w:rsidP="00FB3A3C">
      <w:pPr>
        <w:spacing w:beforeLines="5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szCs w:val="21"/>
        </w:rPr>
        <w:t>联系人：</w:t>
      </w:r>
      <w:r>
        <w:rPr>
          <w:b/>
          <w:szCs w:val="21"/>
        </w:rPr>
        <w:t xml:space="preserve">                                </w:t>
      </w:r>
      <w:r>
        <w:rPr>
          <w:rFonts w:hint="eastAsia"/>
          <w:b/>
          <w:szCs w:val="21"/>
        </w:rPr>
        <w:t>电话：</w:t>
      </w:r>
      <w:r>
        <w:rPr>
          <w:b/>
          <w:szCs w:val="21"/>
        </w:rPr>
        <w:t xml:space="preserve">                    </w:t>
      </w:r>
    </w:p>
    <w:sectPr w:rsidR="002D64CD" w:rsidRPr="00DD2CCE" w:rsidSect="002B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6A" w:rsidRDefault="0092326A" w:rsidP="00DD2CCE">
      <w:r>
        <w:separator/>
      </w:r>
    </w:p>
  </w:endnote>
  <w:endnote w:type="continuationSeparator" w:id="0">
    <w:p w:rsidR="0092326A" w:rsidRDefault="0092326A" w:rsidP="00DD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外交黑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6A" w:rsidRDefault="0092326A" w:rsidP="00DD2CCE">
      <w:r>
        <w:separator/>
      </w:r>
    </w:p>
  </w:footnote>
  <w:footnote w:type="continuationSeparator" w:id="0">
    <w:p w:rsidR="0092326A" w:rsidRDefault="0092326A" w:rsidP="00DD2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F2F"/>
    <w:rsid w:val="0001237E"/>
    <w:rsid w:val="00046603"/>
    <w:rsid w:val="00083F0D"/>
    <w:rsid w:val="000928C8"/>
    <w:rsid w:val="000D216F"/>
    <w:rsid w:val="000D3C08"/>
    <w:rsid w:val="001117EB"/>
    <w:rsid w:val="00160479"/>
    <w:rsid w:val="001862FA"/>
    <w:rsid w:val="00233901"/>
    <w:rsid w:val="0025338A"/>
    <w:rsid w:val="00253D6D"/>
    <w:rsid w:val="002B0F87"/>
    <w:rsid w:val="002B64F5"/>
    <w:rsid w:val="002D64CD"/>
    <w:rsid w:val="002F032F"/>
    <w:rsid w:val="002F17B7"/>
    <w:rsid w:val="0030701C"/>
    <w:rsid w:val="00335245"/>
    <w:rsid w:val="003D28CF"/>
    <w:rsid w:val="0044798E"/>
    <w:rsid w:val="004870C6"/>
    <w:rsid w:val="00491E66"/>
    <w:rsid w:val="004F4176"/>
    <w:rsid w:val="00522B8A"/>
    <w:rsid w:val="00531B4C"/>
    <w:rsid w:val="0056256A"/>
    <w:rsid w:val="005D7F2A"/>
    <w:rsid w:val="0060185C"/>
    <w:rsid w:val="006D6B4F"/>
    <w:rsid w:val="006E7A47"/>
    <w:rsid w:val="006F335D"/>
    <w:rsid w:val="00733FE2"/>
    <w:rsid w:val="007434EE"/>
    <w:rsid w:val="00745E24"/>
    <w:rsid w:val="007770A0"/>
    <w:rsid w:val="007938D6"/>
    <w:rsid w:val="007A3CD6"/>
    <w:rsid w:val="007B18A5"/>
    <w:rsid w:val="007D7B52"/>
    <w:rsid w:val="00872D84"/>
    <w:rsid w:val="00893CEE"/>
    <w:rsid w:val="00920972"/>
    <w:rsid w:val="0092326A"/>
    <w:rsid w:val="0092515B"/>
    <w:rsid w:val="00962CB1"/>
    <w:rsid w:val="00967A5C"/>
    <w:rsid w:val="00987065"/>
    <w:rsid w:val="00990DAC"/>
    <w:rsid w:val="0099354C"/>
    <w:rsid w:val="009C0E97"/>
    <w:rsid w:val="009F1951"/>
    <w:rsid w:val="00A05A53"/>
    <w:rsid w:val="00A06EAC"/>
    <w:rsid w:val="00A21AF0"/>
    <w:rsid w:val="00AD36E5"/>
    <w:rsid w:val="00AE2F2F"/>
    <w:rsid w:val="00AF37A7"/>
    <w:rsid w:val="00B176D5"/>
    <w:rsid w:val="00B70CC6"/>
    <w:rsid w:val="00BB02D0"/>
    <w:rsid w:val="00BB4725"/>
    <w:rsid w:val="00BC36B4"/>
    <w:rsid w:val="00BD381E"/>
    <w:rsid w:val="00BD3F2B"/>
    <w:rsid w:val="00BF0E4D"/>
    <w:rsid w:val="00BF1821"/>
    <w:rsid w:val="00BF33FF"/>
    <w:rsid w:val="00BF72A9"/>
    <w:rsid w:val="00C47F83"/>
    <w:rsid w:val="00C55708"/>
    <w:rsid w:val="00CA57B4"/>
    <w:rsid w:val="00D11A4E"/>
    <w:rsid w:val="00DD2CCE"/>
    <w:rsid w:val="00E0433A"/>
    <w:rsid w:val="00E30FF4"/>
    <w:rsid w:val="00E5051C"/>
    <w:rsid w:val="00ED2950"/>
    <w:rsid w:val="00F25D44"/>
    <w:rsid w:val="00F2704E"/>
    <w:rsid w:val="00F422D8"/>
    <w:rsid w:val="00FB3A3C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CCE"/>
    <w:rPr>
      <w:sz w:val="18"/>
      <w:szCs w:val="18"/>
    </w:rPr>
  </w:style>
  <w:style w:type="paragraph" w:customStyle="1" w:styleId="2">
    <w:name w:val="样式2"/>
    <w:basedOn w:val="a5"/>
    <w:rsid w:val="00DD2CCE"/>
    <w:rPr>
      <w:rFonts w:ascii="Arial" w:eastAsia="黑体" w:hAnsi="Arial" w:cs="Arial"/>
      <w:b w:val="0"/>
      <w:sz w:val="28"/>
    </w:rPr>
  </w:style>
  <w:style w:type="paragraph" w:styleId="a5">
    <w:name w:val="Title"/>
    <w:basedOn w:val="a"/>
    <w:next w:val="a"/>
    <w:link w:val="Char1"/>
    <w:uiPriority w:val="10"/>
    <w:qFormat/>
    <w:rsid w:val="00DD2C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D2CCE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DD2CC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D2CCE"/>
    <w:rPr>
      <w:rFonts w:ascii="Calibri" w:eastAsia="宋体" w:hAnsi="Calibri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745E24"/>
    <w:rPr>
      <w:color w:val="808080"/>
    </w:rPr>
  </w:style>
  <w:style w:type="paragraph" w:styleId="a8">
    <w:name w:val="Revision"/>
    <w:hidden/>
    <w:uiPriority w:val="99"/>
    <w:semiHidden/>
    <w:rsid w:val="0092097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ZCP</cp:lastModifiedBy>
  <cp:revision>22</cp:revision>
  <cp:lastPrinted>2022-09-16T01:21:00Z</cp:lastPrinted>
  <dcterms:created xsi:type="dcterms:W3CDTF">2021-04-08T08:02:00Z</dcterms:created>
  <dcterms:modified xsi:type="dcterms:W3CDTF">2022-09-19T01:11:00Z</dcterms:modified>
</cp:coreProperties>
</file>